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5E" w:rsidRPr="00EA3974" w:rsidRDefault="008D265E" w:rsidP="008D26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A397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</w:t>
      </w:r>
      <w:r w:rsidR="00EA397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инистерство обороны</w:t>
      </w:r>
      <w:r w:rsidRPr="00EA397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Р</w:t>
      </w:r>
      <w:r w:rsidR="00EA397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оссиской </w:t>
      </w:r>
      <w:r w:rsidRPr="00EA397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Ф</w:t>
      </w:r>
      <w:r w:rsidR="00EA397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едерации:</w:t>
      </w:r>
      <w:r w:rsidRPr="00EA397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  <w:r w:rsidR="00EA3974" w:rsidRPr="00EA397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ЕГЭ</w:t>
      </w:r>
      <w:r w:rsidR="00EA397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  <w:r w:rsidR="00EA3974" w:rsidRPr="00EA397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-</w:t>
      </w:r>
      <w:r w:rsidR="00EA3974" w:rsidRPr="00EA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 </w:t>
      </w:r>
    </w:p>
    <w:p w:rsidR="008D265E" w:rsidRPr="008D265E" w:rsidRDefault="008D265E" w:rsidP="008D2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D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инимальное количество баллов единого государственного экзамена по общеобразовательным предметам, необходимое для поступления на обучение по программам </w:t>
      </w:r>
      <w:proofErr w:type="spellStart"/>
      <w:r w:rsidRPr="008D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8D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военные образовательные организации высшего образования Министерства обороны Российской Федерации </w:t>
      </w:r>
      <w:proofErr w:type="gramStart"/>
      <w:r w:rsidRPr="008D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D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160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40"/>
        <w:gridCol w:w="2175"/>
        <w:gridCol w:w="881"/>
        <w:gridCol w:w="1294"/>
        <w:gridCol w:w="839"/>
        <w:gridCol w:w="768"/>
        <w:gridCol w:w="2927"/>
        <w:gridCol w:w="483"/>
        <w:gridCol w:w="715"/>
        <w:gridCol w:w="1092"/>
        <w:gridCol w:w="1028"/>
        <w:gridCol w:w="1175"/>
        <w:gridCol w:w="1354"/>
      </w:tblGrid>
      <w:tr w:rsidR="008D265E" w:rsidRPr="008D265E" w:rsidTr="008D265E">
        <w:trPr>
          <w:tblHeader/>
          <w:jc w:val="center"/>
        </w:trPr>
        <w:tc>
          <w:tcPr>
            <w:tcW w:w="4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ind w:left="-122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подготовки в соответствии</w:t>
            </w:r>
          </w:p>
          <w:p w:rsidR="008D265E" w:rsidRPr="008D265E" w:rsidRDefault="008D265E" w:rsidP="008D265E">
            <w:pPr>
              <w:spacing w:after="0" w:line="240" w:lineRule="auto"/>
              <w:ind w:left="-122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федеральным государственным образовательным стандартом высшего образования</w:t>
            </w:r>
          </w:p>
        </w:tc>
        <w:tc>
          <w:tcPr>
            <w:tcW w:w="12556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общеобразовательного предмета</w:t>
            </w:r>
          </w:p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установленное значение минимального количества баллов</w:t>
            </w:r>
          </w:p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единого государственного экзамена</w:t>
            </w:r>
          </w:p>
        </w:tc>
      </w:tr>
      <w:tr w:rsidR="008D265E" w:rsidRPr="008D265E" w:rsidTr="008D265E">
        <w:trPr>
          <w:trHeight w:val="315"/>
          <w:tblHeader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профильного уровня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информационно-коммуникационные технологии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Default="008D265E" w:rsidP="008D265E">
            <w:pPr>
              <w:spacing w:after="0" w:line="240" w:lineRule="auto"/>
              <w:ind w:left="-37" w:right="-196"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</w:t>
            </w:r>
            <w:proofErr w:type="spellEnd"/>
            <w:proofErr w:type="gramEnd"/>
          </w:p>
          <w:p w:rsidR="008D265E" w:rsidRPr="008D265E" w:rsidRDefault="008D265E" w:rsidP="008D265E">
            <w:pPr>
              <w:spacing w:after="0" w:line="240" w:lineRule="auto"/>
              <w:ind w:left="-37" w:right="-196" w:hanging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огия</w:t>
            </w:r>
            <w:proofErr w:type="spellEnd"/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</w:t>
            </w:r>
          </w:p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рия</w:t>
            </w:r>
            <w:proofErr w:type="spellEnd"/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</w:t>
            </w:r>
          </w:p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знание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Московское высшее общевойсковое командное училище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ind w:left="-111" w:right="-51" w:firstLine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Казанское высшее танковое командное училище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56.05.08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Военно-политическая работа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Новосибирское высшее военное командное училище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56.05.08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Военно-политическая </w:t>
            </w: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Дальневосточное высшее общевойсковое командное училище (г. Благовещенск)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Донецкое высшее общевойсковое командное училище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Инфокоммуникационные технологии и системы специальной связи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56.05.08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Военно-политическая работа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Михайловская военная артиллерийская академия (г. Санкт-Петербург)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радиотехнические системы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электромеханические системы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Военная академия войсковой противовоздушной обороны Вооруженных Сил Российской Федерации (г. Смоленск)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радиотехнические системы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Военно-космическая академия (г. Санкт-Петербург)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Метеорология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Военная картография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безопасность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Информационно-аналитические системы безопасности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Радиоэлектронные системы и комплексы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радиотехнические системы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Инфокоммуникационные технологии и системы специальной связи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gram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электрообеспечение</w:t>
            </w:r>
            <w:proofErr w:type="spellEnd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специальных технических систем и объектов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системы жизнеобеспечения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Навигационно-баллистическое обеспечение применения космической техники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24.05.06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управления летательными аппаратами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организационно-технические системы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Метрологическое обеспечение вооружения и военной техники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Ярославское высшее военное училище противовоздушной обороны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радиотехнические системы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Военная академия воздушно-космической обороны (г. Тверь)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радиотехнические системы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Военный учебно-научный центр Военно-воздушных сил «Военно-воздушная академия» (г. Воронеж)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Метеорология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10.05.03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Радиоэлектронные системы и комплексы</w:t>
            </w:r>
          </w:p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радиотехнические системы</w:t>
            </w:r>
          </w:p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11.05.03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gram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электрообеспечение</w:t>
            </w:r>
            <w:proofErr w:type="spellEnd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специальных технических систем и объектов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Электроника и автоматика физических установок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Робототехника военного и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системы жизнеобеспечения</w:t>
            </w:r>
          </w:p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24.05.05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Интегрированные системы летательных аппаратов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Техническая </w:t>
            </w: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эксплуатация и восстановление </w:t>
            </w:r>
            <w:proofErr w:type="spell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электросистем</w:t>
            </w:r>
            <w:proofErr w:type="spellEnd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пилотажно-навигационных комплексов боевых летательных аппаратов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25.05.03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эксплуатация транспортного радиооборудования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Метрологическое обеспечение вооружения и военной техники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Тыловое обеспечение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56.05.08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Военно-политическая работа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Филиал Военного учебно-научного центра Военно-воздушных сил «Военно-воздушная академия» в г. Сызрани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Летная эксплуатация и применение авиационных комплексов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Филиал Военного учебно-научного центра Военно-воздушных сил «Военно-воздушная академия» в г. Челябинске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Летная эксплуатация и применение авиационных </w:t>
            </w: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25.05.05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воздушных судов и организация воздушного движения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Краснодарское высшее военное авиационное училище летчиков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Летная эксплуатация и применение авиационных комплексов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Военный учебно-научный центр Военно-Морского Флота «Военно-морская академия» (г. Санкт-Петербург)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Радиоэлектронные системы и комплексы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26.05.03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26.05.06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26.05.07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Эксплуатация судового электрооборудования и </w:t>
            </w: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 автоматики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56.05.08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Военно-политическая работа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Филиал Военного учебно-научного центра Военно-Морского Флота «Военно-морская академия» в г. Калининграде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радиотехнические системы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Инфокоммуникационные технологии и системы специальной связи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Тихоокеанское высшее военно-морское училище (г. Владивосток)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Радиоэлектронные системы и комплексы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Инфокоммуникационные технологии и системы специальной связи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Черноморское высшее военно-морское училище (г. Севастополь)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26.05.03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Строительство, ремонт и </w:t>
            </w: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поисково-спасательное обеспечение надводных кораблей и подводных лодок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Военная академия Ракетных вой</w:t>
            </w:r>
            <w:proofErr w:type="gramStart"/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 стр</w:t>
            </w:r>
            <w:proofErr w:type="gramEnd"/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атегического назначения (г. Балашиха)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11.05.03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gram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электрообеспечение</w:t>
            </w:r>
            <w:proofErr w:type="spellEnd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специальных технических систем и объектов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Электроника и автоматика физических установок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Робототехника военного и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24.05.03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Испытание летательных аппаратов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Навигационно-баллистическое обеспечение применения космической техники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24.05.06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управления летательными аппаратами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56.05.08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Военно-политическая работа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Филиал Военной академии Ракетных вой</w:t>
            </w:r>
            <w:proofErr w:type="gramStart"/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 стр</w:t>
            </w:r>
            <w:proofErr w:type="gramEnd"/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атегического назначения в г. Серпухове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радиотехнические системы</w:t>
            </w:r>
          </w:p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Инфокоммуникационные технологии и системы специальной связи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Электроника и автоматика физических установок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Проектирование, производство и </w:t>
            </w: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эксплуатация ракет и ракетно-космических комплексов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24.05.06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управления летательными аппаратами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Военная академия радиационной, химической и биологической защиты (г. Кострома)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веществ и материалов в вооружении и военной технике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Военная академия связи (г. Санкт-Петербург)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Инфокоммуникационные технологии и системы специальной связи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Краснодарское высшее военное училище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56.05.06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информации на </w:t>
            </w: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объектах информатизации военного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Военный университет (г. Москва)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служебной деятельности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Перевод и </w:t>
            </w:r>
            <w:proofErr w:type="spell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53.05.07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Дирижирование</w:t>
            </w:r>
            <w:proofErr w:type="spellEnd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военным духовым оркестром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56.05.05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Военная журналистика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Военная академия материально-технического обеспечения (г. Санкт-Петербург)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gram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электрообеспечение</w:t>
            </w:r>
            <w:proofErr w:type="spellEnd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специальных технических систем и объектов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Наземные транспортно-</w:t>
            </w: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технологические средства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железных дорог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23.05.05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обеспечения движения поездов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23.05.06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Тыловое обеспечение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56.05.07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эксплуатация зданий и сооружений военного и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Филиал Военной академии материально-технического обеспечения в г. Омске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Филиал Военной академии материально-технического обеспечения в г. Вольске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Тыловое обеспечение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Филиал Военной академии материально-технического обеспечения в г. Пензе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Стрелково-пушечное, артиллерийское и ракетное оружие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Военно-медицинская академия (г. Санкт-Петербург)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31.05.03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Военный институт физической культуры (г. Санкт-Петербург)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56.05.03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Служебно-прикладная физическая подготовка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Рязанское гвардейское высшее воздушно-десантное командное училище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Инфокоммуникационные технологии и системы специальной связи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Перевод и </w:t>
            </w:r>
            <w:proofErr w:type="spell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56.05.04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56.05.08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Военно-политическая работа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Тюменское высшее военно-инженерное командное училище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радиотехнические системы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gram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электрообеспечение</w:t>
            </w:r>
            <w:proofErr w:type="spellEnd"/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специальных технических систем и объектов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56.05.07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эксплуатация зданий и сооружений военного и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766859">
        <w:trPr>
          <w:trHeight w:val="63"/>
          <w:jc w:val="center"/>
        </w:trPr>
        <w:tc>
          <w:tcPr>
            <w:tcW w:w="1603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8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Военный университет радиоэлектроники (г. Череповец)</w:t>
            </w:r>
          </w:p>
        </w:tc>
      </w:tr>
      <w:tr w:rsidR="008D265E" w:rsidRPr="008D265E" w:rsidTr="00766859">
        <w:trPr>
          <w:trHeight w:val="764"/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766859" w:rsidRDefault="008D265E" w:rsidP="0076685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859">
              <w:rPr>
                <w:rFonts w:ascii="Times New Roman" w:hAnsi="Times New Roman"/>
                <w:sz w:val="18"/>
                <w:szCs w:val="18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10.05.03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766859" w:rsidRDefault="008D265E" w:rsidP="0076685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859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8D265E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11.05.02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766859" w:rsidRDefault="008D265E" w:rsidP="0076685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859">
              <w:rPr>
                <w:rFonts w:ascii="Times New Roman" w:hAnsi="Times New Roman"/>
                <w:sz w:val="18"/>
                <w:szCs w:val="18"/>
                <w:lang w:eastAsia="ru-RU"/>
              </w:rPr>
              <w:t>Специальные радиотехнические системы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265E" w:rsidRPr="008D265E" w:rsidTr="00766859">
        <w:trPr>
          <w:trHeight w:val="299"/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27.05.01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766859" w:rsidRDefault="008D265E" w:rsidP="0076685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859">
              <w:rPr>
                <w:rFonts w:ascii="Times New Roman" w:hAnsi="Times New Roman"/>
                <w:sz w:val="18"/>
                <w:szCs w:val="18"/>
                <w:lang w:eastAsia="ru-RU"/>
              </w:rPr>
              <w:t>Специальные организационно-технические системы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265E" w:rsidRPr="008D265E" w:rsidRDefault="008D265E" w:rsidP="0076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766859" w:rsidRDefault="00766859" w:rsidP="00766859">
      <w:pPr>
        <w:pStyle w:val="a5"/>
        <w:spacing w:line="240" w:lineRule="auto"/>
        <w:ind w:firstLine="0"/>
        <w:jc w:val="center"/>
        <w:rPr>
          <w:b/>
          <w:noProof/>
          <w:color w:val="000000"/>
          <w:sz w:val="27"/>
          <w:szCs w:val="27"/>
          <w:lang w:eastAsia="ru-RU"/>
        </w:rPr>
      </w:pPr>
    </w:p>
    <w:p w:rsidR="00766859" w:rsidRDefault="00766859" w:rsidP="00766859">
      <w:pPr>
        <w:pStyle w:val="a5"/>
        <w:spacing w:line="240" w:lineRule="auto"/>
        <w:ind w:firstLine="0"/>
        <w:jc w:val="center"/>
        <w:rPr>
          <w:b/>
          <w:noProof/>
          <w:color w:val="000000"/>
          <w:sz w:val="27"/>
          <w:szCs w:val="27"/>
          <w:lang w:eastAsia="ru-RU"/>
        </w:rPr>
      </w:pPr>
    </w:p>
    <w:p w:rsidR="00766859" w:rsidRDefault="00766859" w:rsidP="00766859">
      <w:pPr>
        <w:pStyle w:val="a5"/>
        <w:spacing w:line="240" w:lineRule="auto"/>
        <w:ind w:firstLine="0"/>
        <w:jc w:val="center"/>
        <w:rPr>
          <w:b/>
          <w:noProof/>
          <w:color w:val="000000"/>
          <w:sz w:val="27"/>
          <w:szCs w:val="27"/>
          <w:lang w:eastAsia="ru-RU"/>
        </w:rPr>
      </w:pPr>
    </w:p>
    <w:p w:rsidR="00766859" w:rsidRDefault="00766859" w:rsidP="00766859">
      <w:pPr>
        <w:pStyle w:val="a5"/>
        <w:spacing w:line="240" w:lineRule="auto"/>
        <w:ind w:firstLine="0"/>
        <w:jc w:val="center"/>
        <w:rPr>
          <w:b/>
          <w:noProof/>
          <w:color w:val="000000"/>
          <w:sz w:val="27"/>
          <w:szCs w:val="27"/>
          <w:lang w:eastAsia="ru-RU"/>
        </w:rPr>
      </w:pPr>
    </w:p>
    <w:p w:rsidR="00766859" w:rsidRDefault="00766859" w:rsidP="00766859">
      <w:pPr>
        <w:pStyle w:val="a5"/>
        <w:spacing w:line="240" w:lineRule="auto"/>
        <w:ind w:firstLine="0"/>
        <w:jc w:val="center"/>
        <w:rPr>
          <w:b/>
          <w:noProof/>
          <w:color w:val="000000"/>
          <w:sz w:val="27"/>
          <w:szCs w:val="27"/>
          <w:lang w:eastAsia="ru-RU"/>
        </w:rPr>
      </w:pPr>
    </w:p>
    <w:p w:rsidR="00766859" w:rsidRDefault="00766859" w:rsidP="00766859">
      <w:pPr>
        <w:pStyle w:val="a5"/>
        <w:spacing w:line="240" w:lineRule="auto"/>
        <w:ind w:firstLine="0"/>
        <w:jc w:val="center"/>
        <w:rPr>
          <w:b/>
          <w:noProof/>
          <w:color w:val="000000"/>
          <w:sz w:val="27"/>
          <w:szCs w:val="27"/>
          <w:lang w:eastAsia="ru-RU"/>
        </w:rPr>
      </w:pPr>
    </w:p>
    <w:p w:rsidR="00766859" w:rsidRDefault="00766859" w:rsidP="00766859">
      <w:pPr>
        <w:pStyle w:val="a5"/>
        <w:spacing w:line="240" w:lineRule="auto"/>
        <w:ind w:firstLine="0"/>
        <w:jc w:val="center"/>
        <w:rPr>
          <w:b/>
          <w:noProof/>
          <w:color w:val="000000"/>
          <w:sz w:val="27"/>
          <w:szCs w:val="27"/>
          <w:lang w:eastAsia="ru-RU"/>
        </w:rPr>
      </w:pPr>
    </w:p>
    <w:p w:rsidR="00766859" w:rsidRDefault="00766859" w:rsidP="00766859">
      <w:pPr>
        <w:pStyle w:val="a5"/>
        <w:spacing w:line="240" w:lineRule="auto"/>
        <w:ind w:firstLine="0"/>
        <w:jc w:val="center"/>
        <w:rPr>
          <w:b/>
          <w:noProof/>
          <w:color w:val="000000"/>
          <w:sz w:val="27"/>
          <w:szCs w:val="27"/>
          <w:lang w:eastAsia="ru-RU"/>
        </w:rPr>
      </w:pPr>
    </w:p>
    <w:p w:rsidR="00766859" w:rsidRDefault="00766859" w:rsidP="00766859">
      <w:pPr>
        <w:pStyle w:val="a5"/>
        <w:spacing w:line="240" w:lineRule="auto"/>
        <w:ind w:firstLine="0"/>
        <w:jc w:val="center"/>
        <w:rPr>
          <w:b/>
          <w:noProof/>
          <w:color w:val="000000"/>
          <w:sz w:val="27"/>
          <w:szCs w:val="27"/>
          <w:lang w:eastAsia="ru-RU"/>
        </w:rPr>
      </w:pPr>
    </w:p>
    <w:p w:rsidR="00766859" w:rsidRPr="00766859" w:rsidRDefault="00766859" w:rsidP="00766859">
      <w:pPr>
        <w:pStyle w:val="a5"/>
        <w:spacing w:line="240" w:lineRule="auto"/>
        <w:ind w:firstLine="0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766859">
        <w:rPr>
          <w:b/>
          <w:noProof/>
          <w:color w:val="000000"/>
          <w:sz w:val="28"/>
          <w:szCs w:val="28"/>
          <w:lang w:eastAsia="ru-RU"/>
        </w:rPr>
        <w:lastRenderedPageBreak/>
        <w:t>Военные ВУЗы, принимающие девушек на обучение:</w:t>
      </w:r>
    </w:p>
    <w:p w:rsidR="00766859" w:rsidRPr="00766859" w:rsidRDefault="00766859" w:rsidP="00766859">
      <w:pPr>
        <w:pStyle w:val="a5"/>
        <w:numPr>
          <w:ilvl w:val="0"/>
          <w:numId w:val="3"/>
        </w:numPr>
        <w:spacing w:line="240" w:lineRule="auto"/>
        <w:rPr>
          <w:noProof/>
          <w:color w:val="000000"/>
          <w:sz w:val="28"/>
          <w:szCs w:val="28"/>
          <w:lang w:eastAsia="ru-RU"/>
        </w:rPr>
      </w:pPr>
      <w:r w:rsidRPr="00766859">
        <w:rPr>
          <w:noProof/>
          <w:color w:val="000000"/>
          <w:sz w:val="28"/>
          <w:szCs w:val="28"/>
          <w:lang w:eastAsia="ru-RU"/>
        </w:rPr>
        <w:t>Академия связи им. С.М. Буденного.</w:t>
      </w:r>
    </w:p>
    <w:p w:rsidR="00766859" w:rsidRPr="00766859" w:rsidRDefault="00766859" w:rsidP="00766859">
      <w:pPr>
        <w:pStyle w:val="a5"/>
        <w:numPr>
          <w:ilvl w:val="0"/>
          <w:numId w:val="3"/>
        </w:numPr>
        <w:spacing w:line="240" w:lineRule="auto"/>
        <w:rPr>
          <w:noProof/>
          <w:color w:val="000000"/>
          <w:sz w:val="28"/>
          <w:szCs w:val="28"/>
          <w:lang w:eastAsia="ru-RU"/>
        </w:rPr>
      </w:pPr>
      <w:r w:rsidRPr="00766859">
        <w:rPr>
          <w:noProof/>
          <w:color w:val="000000"/>
          <w:sz w:val="28"/>
          <w:szCs w:val="28"/>
          <w:lang w:eastAsia="ru-RU"/>
        </w:rPr>
        <w:t>Военно-космическая академия им. А.Ф. Можайского (Санкт-Петербург).</w:t>
      </w:r>
    </w:p>
    <w:p w:rsidR="00766859" w:rsidRPr="00766859" w:rsidRDefault="00766859" w:rsidP="00766859">
      <w:pPr>
        <w:pStyle w:val="a5"/>
        <w:numPr>
          <w:ilvl w:val="0"/>
          <w:numId w:val="3"/>
        </w:numPr>
        <w:spacing w:line="240" w:lineRule="auto"/>
        <w:rPr>
          <w:noProof/>
          <w:color w:val="000000"/>
          <w:sz w:val="28"/>
          <w:szCs w:val="28"/>
          <w:lang w:eastAsia="ru-RU"/>
        </w:rPr>
      </w:pPr>
      <w:r w:rsidRPr="00766859">
        <w:rPr>
          <w:noProof/>
          <w:color w:val="000000"/>
          <w:sz w:val="28"/>
          <w:szCs w:val="28"/>
          <w:lang w:eastAsia="ru-RU"/>
        </w:rPr>
        <w:t>Военно-медицинская академия им. С.М. Кирова (Санкт-Петербург).</w:t>
      </w:r>
    </w:p>
    <w:p w:rsidR="00766859" w:rsidRPr="00766859" w:rsidRDefault="00766859" w:rsidP="00766859">
      <w:pPr>
        <w:pStyle w:val="a5"/>
        <w:numPr>
          <w:ilvl w:val="0"/>
          <w:numId w:val="3"/>
        </w:numPr>
        <w:spacing w:line="240" w:lineRule="auto"/>
        <w:rPr>
          <w:noProof/>
          <w:color w:val="000000"/>
          <w:sz w:val="28"/>
          <w:szCs w:val="28"/>
          <w:lang w:eastAsia="ru-RU"/>
        </w:rPr>
      </w:pPr>
      <w:r w:rsidRPr="00766859">
        <w:rPr>
          <w:noProof/>
          <w:color w:val="000000"/>
          <w:sz w:val="28"/>
          <w:szCs w:val="28"/>
          <w:lang w:eastAsia="ru-RU"/>
        </w:rPr>
        <w:t>Воздушно-десантное командное училище имени В.Ф. Маргелова (Рязань).</w:t>
      </w:r>
    </w:p>
    <w:p w:rsidR="00766859" w:rsidRPr="00766859" w:rsidRDefault="00766859" w:rsidP="00766859">
      <w:pPr>
        <w:pStyle w:val="a5"/>
        <w:numPr>
          <w:ilvl w:val="0"/>
          <w:numId w:val="3"/>
        </w:numPr>
        <w:spacing w:line="240" w:lineRule="auto"/>
        <w:rPr>
          <w:noProof/>
          <w:color w:val="000000"/>
          <w:sz w:val="28"/>
          <w:szCs w:val="28"/>
          <w:lang w:eastAsia="ru-RU"/>
        </w:rPr>
      </w:pPr>
      <w:r w:rsidRPr="00766859">
        <w:rPr>
          <w:noProof/>
          <w:color w:val="000000"/>
          <w:sz w:val="28"/>
          <w:szCs w:val="28"/>
          <w:lang w:eastAsia="ru-RU"/>
        </w:rPr>
        <w:t>Академия Ракетных войск стратегического назначения им. Петра Великого (Балашиха).</w:t>
      </w:r>
    </w:p>
    <w:p w:rsidR="00766859" w:rsidRPr="00766859" w:rsidRDefault="00766859" w:rsidP="00766859">
      <w:pPr>
        <w:pStyle w:val="a5"/>
        <w:spacing w:line="240" w:lineRule="auto"/>
        <w:ind w:left="720" w:firstLine="0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766859">
        <w:rPr>
          <w:b/>
          <w:noProof/>
          <w:color w:val="000000"/>
          <w:sz w:val="28"/>
          <w:szCs w:val="28"/>
          <w:lang w:eastAsia="ru-RU"/>
        </w:rPr>
        <w:t>Основные военно-технические специальности:</w:t>
      </w:r>
    </w:p>
    <w:p w:rsidR="00766859" w:rsidRPr="00766859" w:rsidRDefault="00766859" w:rsidP="00766859">
      <w:pPr>
        <w:pStyle w:val="a5"/>
        <w:numPr>
          <w:ilvl w:val="0"/>
          <w:numId w:val="4"/>
        </w:numPr>
        <w:spacing w:line="240" w:lineRule="auto"/>
        <w:rPr>
          <w:noProof/>
          <w:color w:val="000000"/>
          <w:sz w:val="28"/>
          <w:szCs w:val="28"/>
          <w:lang w:eastAsia="ru-RU"/>
        </w:rPr>
        <w:sectPr w:rsidR="00766859" w:rsidRPr="00766859" w:rsidSect="00766859">
          <w:pgSz w:w="16838" w:h="11906" w:orient="landscape"/>
          <w:pgMar w:top="284" w:right="284" w:bottom="140" w:left="1134" w:header="708" w:footer="708" w:gutter="0"/>
          <w:cols w:space="708"/>
          <w:docGrid w:linePitch="360"/>
        </w:sectPr>
      </w:pPr>
    </w:p>
    <w:p w:rsidR="00766859" w:rsidRPr="00766859" w:rsidRDefault="00766859" w:rsidP="00766859">
      <w:pPr>
        <w:pStyle w:val="a5"/>
        <w:numPr>
          <w:ilvl w:val="0"/>
          <w:numId w:val="4"/>
        </w:numPr>
        <w:spacing w:line="240" w:lineRule="auto"/>
        <w:rPr>
          <w:noProof/>
          <w:color w:val="000000"/>
          <w:sz w:val="28"/>
          <w:szCs w:val="28"/>
          <w:lang w:eastAsia="ru-RU"/>
        </w:rPr>
      </w:pPr>
      <w:r w:rsidRPr="00766859">
        <w:rPr>
          <w:noProof/>
          <w:color w:val="000000"/>
          <w:sz w:val="28"/>
          <w:szCs w:val="28"/>
          <w:lang w:eastAsia="ru-RU"/>
        </w:rPr>
        <w:lastRenderedPageBreak/>
        <w:t>Радист</w:t>
      </w:r>
    </w:p>
    <w:p w:rsidR="00766859" w:rsidRPr="00766859" w:rsidRDefault="00766859" w:rsidP="00766859">
      <w:pPr>
        <w:pStyle w:val="a5"/>
        <w:numPr>
          <w:ilvl w:val="0"/>
          <w:numId w:val="4"/>
        </w:numPr>
        <w:spacing w:line="240" w:lineRule="auto"/>
        <w:rPr>
          <w:noProof/>
          <w:color w:val="000000"/>
          <w:sz w:val="28"/>
          <w:szCs w:val="28"/>
          <w:lang w:eastAsia="ru-RU"/>
        </w:rPr>
      </w:pPr>
      <w:r w:rsidRPr="00766859">
        <w:rPr>
          <w:noProof/>
          <w:color w:val="000000"/>
          <w:sz w:val="28"/>
          <w:szCs w:val="28"/>
          <w:lang w:eastAsia="ru-RU"/>
        </w:rPr>
        <w:t>Картограф</w:t>
      </w:r>
    </w:p>
    <w:p w:rsidR="00766859" w:rsidRPr="00766859" w:rsidRDefault="00766859" w:rsidP="00766859">
      <w:pPr>
        <w:pStyle w:val="a5"/>
        <w:numPr>
          <w:ilvl w:val="0"/>
          <w:numId w:val="4"/>
        </w:numPr>
        <w:spacing w:line="240" w:lineRule="auto"/>
        <w:rPr>
          <w:noProof/>
          <w:color w:val="000000"/>
          <w:sz w:val="28"/>
          <w:szCs w:val="28"/>
          <w:lang w:eastAsia="ru-RU"/>
        </w:rPr>
      </w:pPr>
      <w:r w:rsidRPr="00766859">
        <w:rPr>
          <w:noProof/>
          <w:color w:val="000000"/>
          <w:sz w:val="28"/>
          <w:szCs w:val="28"/>
          <w:lang w:eastAsia="ru-RU"/>
        </w:rPr>
        <w:t>Монтажник связи</w:t>
      </w:r>
    </w:p>
    <w:p w:rsidR="00766859" w:rsidRPr="00766859" w:rsidRDefault="00766859" w:rsidP="00766859">
      <w:pPr>
        <w:pStyle w:val="a5"/>
        <w:numPr>
          <w:ilvl w:val="0"/>
          <w:numId w:val="4"/>
        </w:numPr>
        <w:spacing w:line="240" w:lineRule="auto"/>
        <w:rPr>
          <w:noProof/>
          <w:color w:val="000000"/>
          <w:sz w:val="28"/>
          <w:szCs w:val="28"/>
          <w:lang w:eastAsia="ru-RU"/>
        </w:rPr>
      </w:pPr>
      <w:r w:rsidRPr="00766859">
        <w:rPr>
          <w:noProof/>
          <w:color w:val="000000"/>
          <w:sz w:val="28"/>
          <w:szCs w:val="28"/>
          <w:lang w:eastAsia="ru-RU"/>
        </w:rPr>
        <w:t>Оптик-механник</w:t>
      </w:r>
    </w:p>
    <w:p w:rsidR="00766859" w:rsidRPr="00766859" w:rsidRDefault="00766859" w:rsidP="00766859">
      <w:pPr>
        <w:pStyle w:val="a5"/>
        <w:numPr>
          <w:ilvl w:val="0"/>
          <w:numId w:val="4"/>
        </w:numPr>
        <w:spacing w:line="240" w:lineRule="auto"/>
        <w:rPr>
          <w:noProof/>
          <w:color w:val="000000"/>
          <w:sz w:val="28"/>
          <w:szCs w:val="28"/>
          <w:lang w:eastAsia="ru-RU"/>
        </w:rPr>
      </w:pPr>
      <w:r w:rsidRPr="00766859">
        <w:rPr>
          <w:noProof/>
          <w:color w:val="000000"/>
          <w:sz w:val="28"/>
          <w:szCs w:val="28"/>
          <w:lang w:eastAsia="ru-RU"/>
        </w:rPr>
        <w:t>Телеграфист</w:t>
      </w:r>
    </w:p>
    <w:p w:rsidR="00766859" w:rsidRPr="00766859" w:rsidRDefault="00766859" w:rsidP="00766859">
      <w:pPr>
        <w:pStyle w:val="a5"/>
        <w:numPr>
          <w:ilvl w:val="0"/>
          <w:numId w:val="4"/>
        </w:numPr>
        <w:spacing w:line="240" w:lineRule="auto"/>
        <w:rPr>
          <w:noProof/>
          <w:color w:val="000000"/>
          <w:sz w:val="28"/>
          <w:szCs w:val="28"/>
          <w:lang w:eastAsia="ru-RU"/>
        </w:rPr>
      </w:pPr>
      <w:r w:rsidRPr="00766859">
        <w:rPr>
          <w:noProof/>
          <w:color w:val="000000"/>
          <w:sz w:val="28"/>
          <w:szCs w:val="28"/>
          <w:lang w:eastAsia="ru-RU"/>
        </w:rPr>
        <w:t>Метеоролог</w:t>
      </w:r>
    </w:p>
    <w:p w:rsidR="00766859" w:rsidRPr="00766859" w:rsidRDefault="00766859" w:rsidP="00766859">
      <w:pPr>
        <w:pStyle w:val="a5"/>
        <w:numPr>
          <w:ilvl w:val="0"/>
          <w:numId w:val="4"/>
        </w:numPr>
        <w:spacing w:line="240" w:lineRule="auto"/>
        <w:rPr>
          <w:noProof/>
          <w:color w:val="000000"/>
          <w:sz w:val="28"/>
          <w:szCs w:val="28"/>
          <w:lang w:eastAsia="ru-RU"/>
        </w:rPr>
      </w:pPr>
      <w:r w:rsidRPr="00766859">
        <w:rPr>
          <w:noProof/>
          <w:color w:val="000000"/>
          <w:sz w:val="28"/>
          <w:szCs w:val="28"/>
          <w:lang w:eastAsia="ru-RU"/>
        </w:rPr>
        <w:t>Врач</w:t>
      </w:r>
    </w:p>
    <w:p w:rsidR="00766859" w:rsidRDefault="00766859" w:rsidP="00766859">
      <w:pPr>
        <w:pStyle w:val="a5"/>
        <w:spacing w:line="240" w:lineRule="auto"/>
        <w:ind w:firstLine="0"/>
        <w:jc w:val="center"/>
        <w:rPr>
          <w:noProof/>
          <w:color w:val="000000"/>
          <w:sz w:val="27"/>
          <w:szCs w:val="27"/>
          <w:lang w:eastAsia="ru-RU"/>
        </w:rPr>
        <w:sectPr w:rsidR="00766859" w:rsidSect="00766859">
          <w:type w:val="continuous"/>
          <w:pgSz w:w="16838" w:h="11906" w:orient="landscape"/>
          <w:pgMar w:top="284" w:right="284" w:bottom="140" w:left="1134" w:header="708" w:footer="708" w:gutter="0"/>
          <w:cols w:num="2" w:space="708"/>
          <w:docGrid w:linePitch="360"/>
        </w:sectPr>
      </w:pPr>
    </w:p>
    <w:p w:rsidR="00766859" w:rsidRDefault="00766859" w:rsidP="00766859">
      <w:pPr>
        <w:pStyle w:val="a5"/>
        <w:spacing w:line="240" w:lineRule="auto"/>
        <w:ind w:firstLine="709"/>
        <w:jc w:val="center"/>
        <w:rPr>
          <w:rFonts w:ascii="Verdana" w:eastAsia="Verdana" w:hAnsi="Verdana" w:cs="Verdana"/>
          <w:b/>
          <w:bCs/>
          <w:smallCaps/>
          <w:sz w:val="40"/>
          <w:szCs w:val="40"/>
        </w:rPr>
      </w:pPr>
      <w:r w:rsidRPr="00E80CC8">
        <w:rPr>
          <w:rFonts w:ascii="Verdana" w:eastAsia="Verdana" w:hAnsi="Verdana" w:cs="Verdana"/>
          <w:b/>
          <w:bCs/>
          <w:smallCaps/>
          <w:sz w:val="40"/>
          <w:szCs w:val="40"/>
        </w:rPr>
        <w:lastRenderedPageBreak/>
        <w:t>порядок и условия приема</w:t>
      </w:r>
    </w:p>
    <w:p w:rsidR="00766859" w:rsidRPr="00625D60" w:rsidRDefault="00766859" w:rsidP="00766859">
      <w:pPr>
        <w:pStyle w:val="30"/>
        <w:keepNext/>
        <w:keepLines/>
        <w:tabs>
          <w:tab w:val="left" w:pos="566"/>
        </w:tabs>
        <w:ind w:left="0" w:firstLine="709"/>
        <w:rPr>
          <w:b w:val="0"/>
          <w:sz w:val="28"/>
          <w:szCs w:val="28"/>
        </w:rPr>
      </w:pPr>
      <w:bookmarkStart w:id="0" w:name="bookmark468"/>
      <w:bookmarkStart w:id="1" w:name="bookmark466"/>
      <w:bookmarkStart w:id="2" w:name="bookmark467"/>
      <w:bookmarkStart w:id="3" w:name="bookmark469"/>
      <w:bookmarkEnd w:id="0"/>
      <w:r w:rsidRPr="005778EC">
        <w:rPr>
          <w:sz w:val="28"/>
          <w:szCs w:val="28"/>
        </w:rPr>
        <w:t xml:space="preserve">Порядок и условия приема в высшие военно-учебные заведения Министерства обороны Российской </w:t>
      </w:r>
      <w:r w:rsidRPr="00625D60">
        <w:rPr>
          <w:b w:val="0"/>
          <w:sz w:val="28"/>
          <w:szCs w:val="28"/>
        </w:rPr>
        <w:t>Федерации</w:t>
      </w:r>
      <w:bookmarkEnd w:id="1"/>
      <w:bookmarkEnd w:id="2"/>
      <w:bookmarkEnd w:id="3"/>
      <w:r w:rsidRPr="00625D60">
        <w:rPr>
          <w:b w:val="0"/>
          <w:sz w:val="28"/>
          <w:szCs w:val="28"/>
        </w:rPr>
        <w:t xml:space="preserve"> определяется в соответствии с Федеральным законом от 29 декабря 2012 г. № 273-ФЗ «Об образовании в Российской Федерации» полномочия определять порядок и условия приема в высшие военно-учебные заведения Министерства обороны Российской Федерации предоставлены Министру обороны Российской Федерации. Указанные полномочия реализованы в приказе Министра обороны Российской Федерации от 7 апреля 2015 г. «Об утверждении Порядка и условий приема в образовательные организации высшего образования, находящиеся в ведении Министерства обороны Российской Федерации».</w:t>
      </w:r>
    </w:p>
    <w:p w:rsidR="00766859" w:rsidRPr="00625D60" w:rsidRDefault="00766859" w:rsidP="00766859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bookmarkStart w:id="4" w:name="bookmark472"/>
      <w:bookmarkEnd w:id="4"/>
      <w:r w:rsidRPr="005778EC">
        <w:rPr>
          <w:b/>
          <w:sz w:val="28"/>
          <w:szCs w:val="28"/>
        </w:rPr>
        <w:t>На официальном сайте Министерства обороны Российской Федерации</w:t>
      </w:r>
      <w:r w:rsidRPr="00625D60">
        <w:rPr>
          <w:sz w:val="28"/>
          <w:szCs w:val="28"/>
        </w:rPr>
        <w:t xml:space="preserve"> </w:t>
      </w:r>
      <w:r w:rsidRPr="005778EC">
        <w:rPr>
          <w:b/>
          <w:color w:val="4BACC6" w:themeColor="accent5"/>
          <w:sz w:val="28"/>
          <w:szCs w:val="28"/>
        </w:rPr>
        <w:t>(</w:t>
      </w:r>
      <w:proofErr w:type="spellStart"/>
      <w:r w:rsidRPr="005778EC">
        <w:rPr>
          <w:b/>
          <w:color w:val="4BACC6" w:themeColor="accent5"/>
          <w:sz w:val="28"/>
          <w:szCs w:val="28"/>
        </w:rPr>
        <w:t>http</w:t>
      </w:r>
      <w:proofErr w:type="spellEnd"/>
      <w:r w:rsidRPr="005778EC">
        <w:rPr>
          <w:b/>
          <w:color w:val="4BACC6" w:themeColor="accent5"/>
          <w:sz w:val="28"/>
          <w:szCs w:val="28"/>
        </w:rPr>
        <w:t>//www.mil.ru)</w:t>
      </w:r>
      <w:r w:rsidRPr="00625D60">
        <w:rPr>
          <w:sz w:val="28"/>
          <w:szCs w:val="28"/>
        </w:rPr>
        <w:t xml:space="preserve"> в разделе «Образование»  «Высшее» представлен перечень </w:t>
      </w:r>
      <w:r w:rsidRPr="00625D60">
        <w:rPr>
          <w:rStyle w:val="a6"/>
          <w:sz w:val="28"/>
          <w:szCs w:val="28"/>
        </w:rPr>
        <w:t>высших военно-учебных заведений Министерства обороны Российской Федерации. На странице каждого вуза Минобороны России можно ознакомиться с его историей.</w:t>
      </w:r>
    </w:p>
    <w:p w:rsidR="00766859" w:rsidRPr="00625D60" w:rsidRDefault="00766859" w:rsidP="00766859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 w:rsidRPr="005778EC">
        <w:rPr>
          <w:b/>
          <w:sz w:val="28"/>
          <w:szCs w:val="28"/>
        </w:rPr>
        <w:t>Правила приема в высшие военно-учебные заведения Министерства обороны Российской Федерации</w:t>
      </w:r>
      <w:r w:rsidRPr="00625D60">
        <w:rPr>
          <w:sz w:val="28"/>
          <w:szCs w:val="28"/>
        </w:rPr>
        <w:t xml:space="preserve"> размещены в разделе «Образование» ^ «Документы». Также информация о приеме размещается в газете «Красная Звезда» и других военных средствах массовой информации.</w:t>
      </w:r>
      <w:bookmarkStart w:id="5" w:name="bookmark479"/>
      <w:bookmarkStart w:id="6" w:name="bookmark477"/>
      <w:bookmarkStart w:id="7" w:name="bookmark478"/>
      <w:bookmarkStart w:id="8" w:name="bookmark480"/>
      <w:bookmarkEnd w:id="5"/>
      <w:r w:rsidRPr="00625D60">
        <w:rPr>
          <w:sz w:val="28"/>
          <w:szCs w:val="28"/>
        </w:rPr>
        <w:t xml:space="preserve"> Кто может поступать в высшее военно-учебное заведение?</w:t>
      </w:r>
      <w:bookmarkEnd w:id="6"/>
      <w:bookmarkEnd w:id="7"/>
      <w:bookmarkEnd w:id="8"/>
    </w:p>
    <w:p w:rsidR="00766859" w:rsidRPr="005778EC" w:rsidRDefault="00766859" w:rsidP="00766859">
      <w:pPr>
        <w:pStyle w:val="11"/>
        <w:spacing w:line="240" w:lineRule="auto"/>
        <w:ind w:firstLine="709"/>
        <w:jc w:val="both"/>
        <w:rPr>
          <w:b/>
          <w:sz w:val="28"/>
          <w:szCs w:val="28"/>
        </w:rPr>
      </w:pPr>
      <w:r w:rsidRPr="005778EC">
        <w:rPr>
          <w:b/>
          <w:sz w:val="28"/>
          <w:szCs w:val="28"/>
        </w:rPr>
        <w:t>В качестве кандидатов на поступление в высшие военно-учебные заведения на обучение курсантами по программам с полной военно-специальной подготов</w:t>
      </w:r>
      <w:r w:rsidRPr="005778EC">
        <w:rPr>
          <w:b/>
          <w:sz w:val="28"/>
          <w:szCs w:val="28"/>
        </w:rPr>
        <w:softHyphen/>
        <w:t>кой рассматриваются граждане, имеющие среднее общее образование, из числа:</w:t>
      </w:r>
    </w:p>
    <w:p w:rsidR="00766859" w:rsidRPr="00625D60" w:rsidRDefault="00766859" w:rsidP="00766859">
      <w:pPr>
        <w:pStyle w:val="11"/>
        <w:numPr>
          <w:ilvl w:val="0"/>
          <w:numId w:val="1"/>
        </w:numPr>
        <w:tabs>
          <w:tab w:val="left" w:pos="768"/>
        </w:tabs>
        <w:spacing w:line="240" w:lineRule="auto"/>
        <w:ind w:firstLine="709"/>
        <w:jc w:val="both"/>
        <w:rPr>
          <w:sz w:val="28"/>
          <w:szCs w:val="28"/>
        </w:rPr>
      </w:pPr>
      <w:bookmarkStart w:id="9" w:name="bookmark481"/>
      <w:bookmarkEnd w:id="9"/>
      <w:r w:rsidRPr="00625D60">
        <w:rPr>
          <w:sz w:val="28"/>
          <w:szCs w:val="28"/>
        </w:rPr>
        <w:t>граждан в возрасте от 16 до 22 лет, не проходивших военную службу;</w:t>
      </w:r>
    </w:p>
    <w:p w:rsidR="00766859" w:rsidRPr="00625D60" w:rsidRDefault="00766859" w:rsidP="00766859">
      <w:pPr>
        <w:pStyle w:val="11"/>
        <w:numPr>
          <w:ilvl w:val="0"/>
          <w:numId w:val="1"/>
        </w:numPr>
        <w:tabs>
          <w:tab w:val="left" w:pos="768"/>
        </w:tabs>
        <w:spacing w:line="240" w:lineRule="auto"/>
        <w:ind w:firstLine="709"/>
        <w:jc w:val="both"/>
        <w:rPr>
          <w:sz w:val="28"/>
          <w:szCs w:val="28"/>
        </w:rPr>
      </w:pPr>
      <w:bookmarkStart w:id="10" w:name="bookmark482"/>
      <w:bookmarkEnd w:id="10"/>
      <w:r w:rsidRPr="00625D60">
        <w:rPr>
          <w:sz w:val="28"/>
          <w:szCs w:val="28"/>
        </w:rPr>
        <w:t>граждан, прошедших военную службу, и военнослужащих, проходящих военную службу по призыву, - до достижения ими возраста 24 лет;</w:t>
      </w:r>
    </w:p>
    <w:p w:rsidR="00766859" w:rsidRPr="00625D60" w:rsidRDefault="00766859" w:rsidP="00766859">
      <w:pPr>
        <w:pStyle w:val="11"/>
        <w:numPr>
          <w:ilvl w:val="0"/>
          <w:numId w:val="1"/>
        </w:numPr>
        <w:tabs>
          <w:tab w:val="left" w:pos="768"/>
        </w:tabs>
        <w:spacing w:line="240" w:lineRule="auto"/>
        <w:ind w:firstLine="709"/>
        <w:jc w:val="both"/>
        <w:rPr>
          <w:sz w:val="28"/>
          <w:szCs w:val="28"/>
        </w:rPr>
      </w:pPr>
      <w:bookmarkStart w:id="11" w:name="bookmark483"/>
      <w:bookmarkEnd w:id="11"/>
      <w:r w:rsidRPr="00625D60">
        <w:rPr>
          <w:sz w:val="28"/>
          <w:szCs w:val="28"/>
        </w:rPr>
        <w:t xml:space="preserve">военнослужащих, проходящих военную службу по контракту (кроме офицеров), поступающих в вузы Минобороны России для </w:t>
      </w:r>
      <w:proofErr w:type="gramStart"/>
      <w:r w:rsidRPr="00625D60">
        <w:rPr>
          <w:sz w:val="28"/>
          <w:szCs w:val="28"/>
        </w:rPr>
        <w:t>обучения по программам</w:t>
      </w:r>
      <w:proofErr w:type="gramEnd"/>
      <w:r w:rsidRPr="00625D60">
        <w:rPr>
          <w:sz w:val="28"/>
          <w:szCs w:val="28"/>
        </w:rPr>
        <w:t xml:space="preserve"> с полной военно-специальной подготовкой, - до достижения ими возраста 27 лет.</w:t>
      </w:r>
    </w:p>
    <w:p w:rsidR="00766859" w:rsidRPr="00625D60" w:rsidRDefault="00766859" w:rsidP="00766859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 w:rsidRPr="00625D60">
        <w:rPr>
          <w:sz w:val="28"/>
          <w:szCs w:val="28"/>
        </w:rPr>
        <w:t>В качестве кандидатов на поступление в высшие военно-учебные заведения на об</w:t>
      </w:r>
      <w:r w:rsidRPr="00625D60">
        <w:rPr>
          <w:sz w:val="28"/>
          <w:szCs w:val="28"/>
        </w:rPr>
        <w:softHyphen/>
        <w:t>учение курсантами по программам со средней военно-специальной подготовкой рассматриваются граждане, имеющие среднее общее образование до достижения ими возраста 30 лет.</w:t>
      </w:r>
    </w:p>
    <w:p w:rsidR="00766859" w:rsidRPr="00625D60" w:rsidRDefault="00766859" w:rsidP="00766859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 w:rsidRPr="00625D60">
        <w:rPr>
          <w:sz w:val="28"/>
          <w:szCs w:val="28"/>
        </w:rPr>
        <w:t>Кандидаты на поступление в вузы Минобороны России на обучение курсантами должны соответствовать требованиям, установленным законодательством Рос</w:t>
      </w:r>
      <w:r w:rsidRPr="00625D60">
        <w:rPr>
          <w:sz w:val="28"/>
          <w:szCs w:val="28"/>
        </w:rPr>
        <w:softHyphen/>
        <w:t>сийской Федерации для граждан, поступающих на военную службу по контракту.</w:t>
      </w:r>
    </w:p>
    <w:p w:rsidR="00766859" w:rsidRPr="00625D60" w:rsidRDefault="00766859" w:rsidP="00766859">
      <w:pPr>
        <w:pStyle w:val="11"/>
        <w:spacing w:after="80" w:line="240" w:lineRule="auto"/>
        <w:ind w:firstLine="709"/>
        <w:jc w:val="both"/>
        <w:rPr>
          <w:sz w:val="28"/>
          <w:szCs w:val="28"/>
        </w:rPr>
      </w:pPr>
      <w:bookmarkStart w:id="12" w:name="bookmark486"/>
      <w:bookmarkStart w:id="13" w:name="bookmark488"/>
      <w:bookmarkStart w:id="14" w:name="bookmark489"/>
      <w:bookmarkStart w:id="15" w:name="bookmark490"/>
      <w:bookmarkStart w:id="16" w:name="bookmark493"/>
      <w:bookmarkStart w:id="17" w:name="bookmark494"/>
      <w:bookmarkEnd w:id="12"/>
      <w:bookmarkEnd w:id="13"/>
      <w:bookmarkEnd w:id="14"/>
      <w:bookmarkEnd w:id="15"/>
      <w:bookmarkEnd w:id="16"/>
      <w:bookmarkEnd w:id="17"/>
      <w:r w:rsidRPr="00625D60">
        <w:rPr>
          <w:sz w:val="28"/>
          <w:szCs w:val="28"/>
        </w:rPr>
        <w:t>Решение о наборе девушек в высшее военно-учебное заведение на какую-либо специальность принимает Министр обороны Российской Федерации. Набор осу</w:t>
      </w:r>
      <w:r w:rsidRPr="00625D60">
        <w:rPr>
          <w:sz w:val="28"/>
          <w:szCs w:val="28"/>
        </w:rPr>
        <w:softHyphen/>
        <w:t>ществляется на конкурсной основе в общем порядке без учета происхождения, национального критерия и каких-либо других дискриминирующих факторов.</w:t>
      </w:r>
      <w:bookmarkStart w:id="18" w:name="bookmark497"/>
      <w:bookmarkStart w:id="19" w:name="bookmark495"/>
      <w:bookmarkStart w:id="20" w:name="bookmark496"/>
      <w:bookmarkStart w:id="21" w:name="bookmark498"/>
      <w:bookmarkEnd w:id="18"/>
      <w:r w:rsidRPr="00625D60">
        <w:rPr>
          <w:sz w:val="28"/>
          <w:szCs w:val="28"/>
        </w:rPr>
        <w:t xml:space="preserve"> Какие льготы и для кого предусмотрены при приеме в высшие военно-учебные заведения? Какие документы необходимо представить для </w:t>
      </w:r>
      <w:r w:rsidRPr="00625D60">
        <w:rPr>
          <w:sz w:val="28"/>
          <w:szCs w:val="28"/>
        </w:rPr>
        <w:lastRenderedPageBreak/>
        <w:t>подтверждения наличия льготы?</w:t>
      </w:r>
      <w:bookmarkEnd w:id="19"/>
      <w:bookmarkEnd w:id="20"/>
      <w:bookmarkEnd w:id="21"/>
    </w:p>
    <w:p w:rsidR="00766859" w:rsidRPr="005778EC" w:rsidRDefault="00766859" w:rsidP="00766859">
      <w:pPr>
        <w:pStyle w:val="11"/>
        <w:spacing w:line="240" w:lineRule="auto"/>
        <w:ind w:firstLine="709"/>
        <w:jc w:val="both"/>
        <w:rPr>
          <w:b/>
          <w:sz w:val="28"/>
          <w:szCs w:val="28"/>
        </w:rPr>
      </w:pPr>
      <w:r w:rsidRPr="005778EC">
        <w:rPr>
          <w:b/>
          <w:sz w:val="28"/>
          <w:szCs w:val="28"/>
        </w:rPr>
        <w:t>Перечень граждан, которым предоставляются особые права при приеме в выс</w:t>
      </w:r>
      <w:r w:rsidRPr="005778EC">
        <w:rPr>
          <w:b/>
          <w:sz w:val="28"/>
          <w:szCs w:val="28"/>
        </w:rPr>
        <w:softHyphen/>
        <w:t>шие военно-учебные заведения, определяется в соответствии с законодательством Российской Федерации.</w:t>
      </w:r>
    </w:p>
    <w:p w:rsidR="00766859" w:rsidRPr="005778EC" w:rsidRDefault="00766859" w:rsidP="00766859">
      <w:pPr>
        <w:pStyle w:val="11"/>
        <w:spacing w:line="240" w:lineRule="auto"/>
        <w:ind w:firstLine="709"/>
        <w:jc w:val="both"/>
        <w:rPr>
          <w:b/>
          <w:sz w:val="28"/>
          <w:szCs w:val="28"/>
        </w:rPr>
      </w:pPr>
      <w:r w:rsidRPr="005778EC">
        <w:rPr>
          <w:b/>
          <w:sz w:val="28"/>
          <w:szCs w:val="28"/>
        </w:rPr>
        <w:t>Право на прием без вступительных испытаний имеют:</w:t>
      </w:r>
    </w:p>
    <w:p w:rsidR="00766859" w:rsidRPr="00625D60" w:rsidRDefault="00766859" w:rsidP="00766859">
      <w:pPr>
        <w:pStyle w:val="11"/>
        <w:tabs>
          <w:tab w:val="left" w:pos="1075"/>
        </w:tabs>
        <w:spacing w:line="240" w:lineRule="auto"/>
        <w:ind w:firstLine="709"/>
        <w:jc w:val="both"/>
        <w:rPr>
          <w:sz w:val="28"/>
          <w:szCs w:val="28"/>
        </w:rPr>
      </w:pPr>
      <w:bookmarkStart w:id="22" w:name="bookmark499"/>
      <w:r w:rsidRPr="00625D60">
        <w:rPr>
          <w:sz w:val="28"/>
          <w:szCs w:val="28"/>
        </w:rPr>
        <w:t>а</w:t>
      </w:r>
      <w:bookmarkEnd w:id="22"/>
      <w:r w:rsidRPr="00625D60">
        <w:rPr>
          <w:sz w:val="28"/>
          <w:szCs w:val="28"/>
        </w:rPr>
        <w:t>)</w:t>
      </w:r>
      <w:r w:rsidRPr="00625D60">
        <w:rPr>
          <w:sz w:val="28"/>
          <w:szCs w:val="28"/>
        </w:rPr>
        <w:tab/>
        <w:t>победители и призеры заключительного этапа всероссийской олимпиады школь</w:t>
      </w:r>
      <w:r w:rsidRPr="00625D60">
        <w:rPr>
          <w:sz w:val="28"/>
          <w:szCs w:val="28"/>
        </w:rPr>
        <w:softHyphen/>
        <w:t>ников, члены сборных команд Российской Федерации, участвовавших в международ</w:t>
      </w:r>
      <w:r w:rsidRPr="00625D60">
        <w:rPr>
          <w:sz w:val="28"/>
          <w:szCs w:val="28"/>
        </w:rPr>
        <w:softHyphen/>
        <w:t xml:space="preserve">ных олимпиадах по общеобразовательным предметам и сформированных в порядке, установленном </w:t>
      </w:r>
      <w:proofErr w:type="spellStart"/>
      <w:r w:rsidRPr="00625D60">
        <w:rPr>
          <w:sz w:val="28"/>
          <w:szCs w:val="28"/>
        </w:rPr>
        <w:t>Минобрнауки</w:t>
      </w:r>
      <w:proofErr w:type="spellEnd"/>
      <w:r w:rsidRPr="00625D60">
        <w:rPr>
          <w:sz w:val="28"/>
          <w:szCs w:val="28"/>
        </w:rPr>
        <w:t xml:space="preserve"> России, по специальностям, соответствующим профилю Всероссийской олимпиады школьников или международной олимпиады;</w:t>
      </w:r>
    </w:p>
    <w:p w:rsidR="00766859" w:rsidRPr="00625D60" w:rsidRDefault="00766859" w:rsidP="00766859">
      <w:pPr>
        <w:pStyle w:val="11"/>
        <w:tabs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bookmarkStart w:id="23" w:name="bookmark500"/>
      <w:r w:rsidRPr="00625D60">
        <w:rPr>
          <w:sz w:val="28"/>
          <w:szCs w:val="28"/>
        </w:rPr>
        <w:t>б</w:t>
      </w:r>
      <w:bookmarkEnd w:id="23"/>
      <w:r w:rsidRPr="00625D60">
        <w:rPr>
          <w:sz w:val="28"/>
          <w:szCs w:val="28"/>
        </w:rPr>
        <w:t>)</w:t>
      </w:r>
      <w:r w:rsidRPr="00625D60">
        <w:rPr>
          <w:sz w:val="28"/>
          <w:szCs w:val="28"/>
        </w:rPr>
        <w:tab/>
        <w:t>чемпионы и призеры Олимпийских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по специальностям в области физической культуры и спорта.</w:t>
      </w:r>
    </w:p>
    <w:p w:rsidR="00766859" w:rsidRPr="00625D60" w:rsidRDefault="00766859" w:rsidP="00766859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 w:rsidRPr="00625D60">
        <w:rPr>
          <w:sz w:val="28"/>
          <w:szCs w:val="28"/>
        </w:rPr>
        <w:t>Преимущественным правом зачисления в высшие военно-учебные заведения при условии успешного прохождения вступительных испытаний и при прочих равных условиях пользуются следующие лица:</w:t>
      </w:r>
    </w:p>
    <w:p w:rsidR="00766859" w:rsidRPr="00625D60" w:rsidRDefault="00766859" w:rsidP="00766859">
      <w:pPr>
        <w:pStyle w:val="11"/>
        <w:tabs>
          <w:tab w:val="left" w:pos="1075"/>
        </w:tabs>
        <w:spacing w:line="240" w:lineRule="auto"/>
        <w:ind w:firstLine="709"/>
        <w:jc w:val="both"/>
        <w:rPr>
          <w:sz w:val="28"/>
          <w:szCs w:val="28"/>
        </w:rPr>
      </w:pPr>
      <w:bookmarkStart w:id="24" w:name="bookmark501"/>
      <w:r w:rsidRPr="00625D60">
        <w:rPr>
          <w:sz w:val="28"/>
          <w:szCs w:val="28"/>
        </w:rPr>
        <w:t>а</w:t>
      </w:r>
      <w:bookmarkEnd w:id="24"/>
      <w:r w:rsidRPr="00625D60">
        <w:rPr>
          <w:sz w:val="28"/>
          <w:szCs w:val="28"/>
        </w:rPr>
        <w:t>)</w:t>
      </w:r>
      <w:r w:rsidRPr="00625D60">
        <w:rPr>
          <w:sz w:val="28"/>
          <w:szCs w:val="28"/>
        </w:rPr>
        <w:tab/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766859" w:rsidRPr="00625D60" w:rsidRDefault="00766859" w:rsidP="00766859">
      <w:pPr>
        <w:pStyle w:val="11"/>
        <w:tabs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bookmarkStart w:id="25" w:name="bookmark502"/>
      <w:r w:rsidRPr="00625D60">
        <w:rPr>
          <w:sz w:val="28"/>
          <w:szCs w:val="28"/>
        </w:rPr>
        <w:t>б</w:t>
      </w:r>
      <w:bookmarkEnd w:id="25"/>
      <w:r w:rsidRPr="00625D60">
        <w:rPr>
          <w:sz w:val="28"/>
          <w:szCs w:val="28"/>
        </w:rPr>
        <w:t>)</w:t>
      </w:r>
      <w:r w:rsidRPr="00625D60">
        <w:rPr>
          <w:sz w:val="28"/>
          <w:szCs w:val="28"/>
        </w:rPr>
        <w:tab/>
        <w:t>граждане в возрасте до двадцати лет, имеющие только одного родителя - ин</w:t>
      </w:r>
      <w:r w:rsidRPr="00625D60">
        <w:rPr>
          <w:sz w:val="28"/>
          <w:szCs w:val="28"/>
        </w:rPr>
        <w:softHyphen/>
        <w:t>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66859" w:rsidRPr="00625D60" w:rsidRDefault="00766859" w:rsidP="00766859">
      <w:pPr>
        <w:pStyle w:val="11"/>
        <w:tabs>
          <w:tab w:val="left" w:pos="1085"/>
        </w:tabs>
        <w:spacing w:line="240" w:lineRule="auto"/>
        <w:ind w:firstLine="709"/>
        <w:jc w:val="both"/>
        <w:rPr>
          <w:sz w:val="28"/>
          <w:szCs w:val="28"/>
        </w:rPr>
      </w:pPr>
      <w:bookmarkStart w:id="26" w:name="bookmark503"/>
      <w:r w:rsidRPr="00625D60">
        <w:rPr>
          <w:sz w:val="28"/>
          <w:szCs w:val="28"/>
        </w:rPr>
        <w:t>в</w:t>
      </w:r>
      <w:bookmarkEnd w:id="26"/>
      <w:r w:rsidRPr="00625D60">
        <w:rPr>
          <w:sz w:val="28"/>
          <w:szCs w:val="28"/>
        </w:rPr>
        <w:t>)</w:t>
      </w:r>
      <w:r w:rsidRPr="00625D60">
        <w:rPr>
          <w:sz w:val="28"/>
          <w:szCs w:val="28"/>
        </w:rPr>
        <w:tab/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</w:t>
      </w:r>
      <w:r w:rsidRPr="00625D60">
        <w:rPr>
          <w:sz w:val="28"/>
          <w:szCs w:val="28"/>
        </w:rPr>
        <w:softHyphen/>
        <w:t>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766859" w:rsidRPr="00625D60" w:rsidRDefault="00766859" w:rsidP="00766859">
      <w:pPr>
        <w:pStyle w:val="1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bookmarkStart w:id="27" w:name="bookmark504"/>
      <w:r w:rsidRPr="00625D60">
        <w:rPr>
          <w:sz w:val="28"/>
          <w:szCs w:val="28"/>
        </w:rPr>
        <w:t>г</w:t>
      </w:r>
      <w:bookmarkEnd w:id="27"/>
      <w:r w:rsidRPr="00625D60">
        <w:rPr>
          <w:sz w:val="28"/>
          <w:szCs w:val="28"/>
        </w:rPr>
        <w:t>)</w:t>
      </w:r>
      <w:r w:rsidRPr="00625D60">
        <w:rPr>
          <w:sz w:val="28"/>
          <w:szCs w:val="28"/>
        </w:rPr>
        <w:tab/>
        <w:t>дети умерших (погибших) Героев Советского Союза, Героев Российской Фе</w:t>
      </w:r>
      <w:r w:rsidRPr="00625D60">
        <w:rPr>
          <w:sz w:val="28"/>
          <w:szCs w:val="28"/>
        </w:rPr>
        <w:softHyphen/>
        <w:t>дерации и полных кавалеров ордена Славы;</w:t>
      </w:r>
    </w:p>
    <w:p w:rsidR="00766859" w:rsidRPr="00625D60" w:rsidRDefault="00766859" w:rsidP="00766859">
      <w:pPr>
        <w:pStyle w:val="11"/>
        <w:tabs>
          <w:tab w:val="left" w:pos="1085"/>
        </w:tabs>
        <w:spacing w:line="240" w:lineRule="auto"/>
        <w:ind w:firstLine="709"/>
        <w:jc w:val="both"/>
        <w:rPr>
          <w:sz w:val="28"/>
          <w:szCs w:val="28"/>
        </w:rPr>
      </w:pPr>
      <w:bookmarkStart w:id="28" w:name="bookmark505"/>
      <w:proofErr w:type="gramStart"/>
      <w:r w:rsidRPr="00625D60">
        <w:rPr>
          <w:sz w:val="28"/>
          <w:szCs w:val="28"/>
        </w:rPr>
        <w:t>д</w:t>
      </w:r>
      <w:bookmarkEnd w:id="28"/>
      <w:r w:rsidRPr="00625D60">
        <w:rPr>
          <w:sz w:val="28"/>
          <w:szCs w:val="28"/>
        </w:rPr>
        <w:t>)</w:t>
      </w:r>
      <w:r w:rsidRPr="00625D60">
        <w:rPr>
          <w:sz w:val="28"/>
          <w:szCs w:val="28"/>
        </w:rPr>
        <w:tab/>
        <w:t>дети сотрудников органов внутренних дел, учреждений и органов уголовно-ис</w:t>
      </w:r>
      <w:r w:rsidRPr="00625D60">
        <w:rPr>
          <w:sz w:val="28"/>
          <w:szCs w:val="28"/>
        </w:rPr>
        <w:softHyphen/>
        <w:t>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</w:t>
      </w:r>
      <w:proofErr w:type="gramEnd"/>
      <w:r w:rsidRPr="00625D60">
        <w:rPr>
          <w:sz w:val="28"/>
          <w:szCs w:val="28"/>
        </w:rPr>
        <w:t xml:space="preserve"> дети, находившиеся на их иждивении;</w:t>
      </w:r>
    </w:p>
    <w:p w:rsidR="00766859" w:rsidRPr="00625D60" w:rsidRDefault="00766859" w:rsidP="00766859">
      <w:pPr>
        <w:pStyle w:val="11"/>
        <w:tabs>
          <w:tab w:val="left" w:pos="1075"/>
        </w:tabs>
        <w:spacing w:line="240" w:lineRule="auto"/>
        <w:ind w:firstLine="709"/>
        <w:jc w:val="both"/>
        <w:rPr>
          <w:sz w:val="28"/>
          <w:szCs w:val="28"/>
        </w:rPr>
      </w:pPr>
      <w:bookmarkStart w:id="29" w:name="bookmark506"/>
      <w:r w:rsidRPr="00625D60">
        <w:rPr>
          <w:sz w:val="28"/>
          <w:szCs w:val="28"/>
        </w:rPr>
        <w:t>е</w:t>
      </w:r>
      <w:bookmarkEnd w:id="29"/>
      <w:r w:rsidRPr="00625D60">
        <w:rPr>
          <w:sz w:val="28"/>
          <w:szCs w:val="28"/>
        </w:rPr>
        <w:t>)</w:t>
      </w:r>
      <w:r w:rsidRPr="00625D60">
        <w:rPr>
          <w:sz w:val="28"/>
          <w:szCs w:val="28"/>
        </w:rPr>
        <w:tab/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прокуратуры, либо после увольнения вследствие причинения вреда здоровью в связи с их служебной деятельностью;</w:t>
      </w:r>
    </w:p>
    <w:p w:rsidR="00766859" w:rsidRPr="00625D60" w:rsidRDefault="00766859" w:rsidP="00766859">
      <w:pPr>
        <w:pStyle w:val="11"/>
        <w:tabs>
          <w:tab w:val="left" w:pos="1133"/>
        </w:tabs>
        <w:spacing w:line="240" w:lineRule="auto"/>
        <w:ind w:firstLine="709"/>
        <w:jc w:val="both"/>
        <w:rPr>
          <w:sz w:val="28"/>
          <w:szCs w:val="28"/>
        </w:rPr>
      </w:pPr>
      <w:bookmarkStart w:id="30" w:name="bookmark507"/>
      <w:r w:rsidRPr="00625D60">
        <w:rPr>
          <w:sz w:val="28"/>
          <w:szCs w:val="28"/>
        </w:rPr>
        <w:lastRenderedPageBreak/>
        <w:t>ж</w:t>
      </w:r>
      <w:bookmarkEnd w:id="30"/>
      <w:r w:rsidRPr="00625D60">
        <w:rPr>
          <w:sz w:val="28"/>
          <w:szCs w:val="28"/>
        </w:rPr>
        <w:t>)</w:t>
      </w:r>
      <w:r w:rsidRPr="00625D60">
        <w:rPr>
          <w:sz w:val="28"/>
          <w:szCs w:val="28"/>
        </w:rPr>
        <w:tab/>
        <w:t>военнослужащие, которые проходят военную службу по контракту и непре</w:t>
      </w:r>
      <w:r w:rsidRPr="00625D60">
        <w:rPr>
          <w:sz w:val="28"/>
          <w:szCs w:val="28"/>
        </w:rPr>
        <w:softHyphen/>
        <w:t xml:space="preserve">рывная продолжительность военной </w:t>
      </w:r>
      <w:proofErr w:type="gramStart"/>
      <w:r w:rsidRPr="00625D60">
        <w:rPr>
          <w:sz w:val="28"/>
          <w:szCs w:val="28"/>
        </w:rPr>
        <w:t>службы</w:t>
      </w:r>
      <w:proofErr w:type="gramEnd"/>
      <w:r w:rsidRPr="00625D60">
        <w:rPr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</w:t>
      </w:r>
      <w:r w:rsidRPr="00625D60">
        <w:rPr>
          <w:sz w:val="28"/>
          <w:szCs w:val="28"/>
        </w:rPr>
        <w:softHyphen/>
        <w:t>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766859" w:rsidRPr="00625D60" w:rsidRDefault="00766859" w:rsidP="00766859">
      <w:pPr>
        <w:pStyle w:val="11"/>
        <w:tabs>
          <w:tab w:val="left" w:pos="1138"/>
        </w:tabs>
        <w:spacing w:line="240" w:lineRule="auto"/>
        <w:ind w:firstLine="709"/>
        <w:jc w:val="both"/>
        <w:rPr>
          <w:sz w:val="28"/>
          <w:szCs w:val="28"/>
        </w:rPr>
      </w:pPr>
      <w:bookmarkStart w:id="31" w:name="bookmark508"/>
      <w:proofErr w:type="gramStart"/>
      <w:r w:rsidRPr="00625D60">
        <w:rPr>
          <w:sz w:val="28"/>
          <w:szCs w:val="28"/>
        </w:rPr>
        <w:t>з</w:t>
      </w:r>
      <w:bookmarkEnd w:id="31"/>
      <w:r w:rsidRPr="00625D60">
        <w:rPr>
          <w:sz w:val="28"/>
          <w:szCs w:val="28"/>
        </w:rPr>
        <w:t>)</w:t>
      </w:r>
      <w:r w:rsidRPr="00625D60">
        <w:rPr>
          <w:sz w:val="28"/>
          <w:szCs w:val="28"/>
        </w:rPr>
        <w:tab/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</w:t>
      </w:r>
      <w:r w:rsidRPr="00625D60">
        <w:rPr>
          <w:sz w:val="28"/>
          <w:szCs w:val="28"/>
        </w:rPr>
        <w:softHyphen/>
        <w:t>оруженного конфликта в Чеченской Республике и на прилегающих к ней террито</w:t>
      </w:r>
      <w:r w:rsidRPr="00625D60">
        <w:rPr>
          <w:sz w:val="28"/>
          <w:szCs w:val="28"/>
        </w:rPr>
        <w:softHyphen/>
        <w:t>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766859" w:rsidRPr="00625D60" w:rsidRDefault="00766859" w:rsidP="00766859">
      <w:pPr>
        <w:pStyle w:val="11"/>
        <w:tabs>
          <w:tab w:val="left" w:pos="1138"/>
        </w:tabs>
        <w:spacing w:line="240" w:lineRule="auto"/>
        <w:ind w:firstLine="709"/>
        <w:jc w:val="both"/>
        <w:rPr>
          <w:sz w:val="28"/>
          <w:szCs w:val="28"/>
        </w:rPr>
      </w:pPr>
      <w:bookmarkStart w:id="32" w:name="bookmark509"/>
      <w:r w:rsidRPr="00625D60">
        <w:rPr>
          <w:sz w:val="28"/>
          <w:szCs w:val="28"/>
        </w:rPr>
        <w:t>и</w:t>
      </w:r>
      <w:bookmarkEnd w:id="32"/>
      <w:r w:rsidRPr="00625D60">
        <w:rPr>
          <w:sz w:val="28"/>
          <w:szCs w:val="28"/>
        </w:rPr>
        <w:t>)</w:t>
      </w:r>
      <w:r w:rsidRPr="00625D60">
        <w:rPr>
          <w:sz w:val="28"/>
          <w:szCs w:val="28"/>
        </w:rPr>
        <w:tab/>
        <w:t>выпускники общеобразовательных организаций, профессиональных обра</w:t>
      </w:r>
      <w:r w:rsidRPr="00625D60">
        <w:rPr>
          <w:sz w:val="28"/>
          <w:szCs w:val="28"/>
        </w:rPr>
        <w:softHyphen/>
        <w:t>зовательных организаций, находящихся в ведении федеральных государственных органов и реализующих дополнительные общеобразовательные программы, име</w:t>
      </w:r>
      <w:r w:rsidRPr="00625D60">
        <w:rPr>
          <w:sz w:val="28"/>
          <w:szCs w:val="28"/>
        </w:rPr>
        <w:softHyphen/>
        <w:t>ющие целью подготовку несовершеннолетних обучающихся к военной или иной государственной службе.</w:t>
      </w:r>
    </w:p>
    <w:p w:rsidR="00766859" w:rsidRPr="005778EC" w:rsidRDefault="00766859" w:rsidP="00766859">
      <w:pPr>
        <w:pStyle w:val="11"/>
        <w:spacing w:line="240" w:lineRule="auto"/>
        <w:ind w:firstLine="709"/>
        <w:jc w:val="both"/>
        <w:rPr>
          <w:b/>
          <w:sz w:val="28"/>
          <w:szCs w:val="28"/>
        </w:rPr>
      </w:pPr>
      <w:r w:rsidRPr="005778EC">
        <w:rPr>
          <w:b/>
          <w:sz w:val="28"/>
          <w:szCs w:val="28"/>
        </w:rPr>
        <w:t>Кроме этого, по решению организации высшего образования победителям и призерам всероссийской олимпиады, членам сборных команд, победителям и призерам олимпиад школьников разных уровней предоставляется:</w:t>
      </w:r>
    </w:p>
    <w:p w:rsidR="00766859" w:rsidRPr="00625D60" w:rsidRDefault="00766859" w:rsidP="00766859">
      <w:pPr>
        <w:pStyle w:val="11"/>
        <w:tabs>
          <w:tab w:val="left" w:pos="768"/>
        </w:tabs>
        <w:spacing w:line="240" w:lineRule="auto"/>
        <w:ind w:firstLine="709"/>
        <w:jc w:val="both"/>
        <w:rPr>
          <w:sz w:val="28"/>
          <w:szCs w:val="28"/>
        </w:rPr>
      </w:pPr>
      <w:bookmarkStart w:id="33" w:name="bookmark510"/>
      <w:bookmarkEnd w:id="33"/>
      <w:r w:rsidRPr="00625D60">
        <w:rPr>
          <w:sz w:val="28"/>
          <w:szCs w:val="28"/>
        </w:rPr>
        <w:t xml:space="preserve">         -льгота первого порядка - зачисление без вступительных испытаний;</w:t>
      </w:r>
    </w:p>
    <w:p w:rsidR="00766859" w:rsidRPr="00625D60" w:rsidRDefault="00766859" w:rsidP="00766859">
      <w:pPr>
        <w:pStyle w:val="11"/>
        <w:tabs>
          <w:tab w:val="left" w:pos="768"/>
        </w:tabs>
        <w:spacing w:line="240" w:lineRule="auto"/>
        <w:ind w:firstLine="709"/>
        <w:jc w:val="both"/>
        <w:rPr>
          <w:sz w:val="28"/>
          <w:szCs w:val="28"/>
        </w:rPr>
      </w:pPr>
      <w:bookmarkStart w:id="34" w:name="bookmark511"/>
      <w:bookmarkEnd w:id="34"/>
      <w:r w:rsidRPr="00625D60">
        <w:rPr>
          <w:sz w:val="28"/>
          <w:szCs w:val="28"/>
        </w:rPr>
        <w:t xml:space="preserve"> -льгота второго порядка - быть приравненным к лицам, набравшим максимальное количество (100) баллов по единому государственному экзамену по общеобразо</w:t>
      </w:r>
      <w:r w:rsidRPr="00625D60">
        <w:rPr>
          <w:sz w:val="28"/>
          <w:szCs w:val="28"/>
        </w:rPr>
        <w:softHyphen/>
        <w:t>вательному предмету, соответствующему профилю олимпиады.</w:t>
      </w:r>
    </w:p>
    <w:p w:rsidR="00766859" w:rsidRPr="00625D60" w:rsidRDefault="00766859" w:rsidP="00766859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bookmarkStart w:id="35" w:name="bookmark514"/>
      <w:bookmarkEnd w:id="35"/>
      <w:r w:rsidRPr="00625D60">
        <w:rPr>
          <w:sz w:val="28"/>
          <w:szCs w:val="28"/>
        </w:rPr>
        <w:t>При получении кандидатами равных результатов в ходе вступительных ис</w:t>
      </w:r>
      <w:r w:rsidRPr="00625D60">
        <w:rPr>
          <w:sz w:val="28"/>
          <w:szCs w:val="28"/>
        </w:rPr>
        <w:softHyphen/>
        <w:t>пытаний преимущественным правом при зачислении курсантами пользуются выпускники суворовских военных (нахимовских) училищ, кадетских корпусов.</w:t>
      </w:r>
    </w:p>
    <w:p w:rsidR="00766859" w:rsidRPr="00625D60" w:rsidRDefault="00766859" w:rsidP="00766859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bookmarkStart w:id="36" w:name="bookmark518"/>
      <w:bookmarkEnd w:id="36"/>
      <w:r w:rsidRPr="005778EC">
        <w:rPr>
          <w:b/>
          <w:sz w:val="28"/>
          <w:szCs w:val="28"/>
        </w:rPr>
        <w:t xml:space="preserve">Движения "ЮНАРМИЯ" </w:t>
      </w:r>
      <w:r w:rsidRPr="005778EC">
        <w:rPr>
          <w:sz w:val="28"/>
          <w:szCs w:val="28"/>
        </w:rPr>
        <w:t>при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25D60">
        <w:rPr>
          <w:sz w:val="28"/>
          <w:szCs w:val="28"/>
        </w:rPr>
        <w:t>аличи</w:t>
      </w:r>
      <w:r>
        <w:rPr>
          <w:sz w:val="28"/>
          <w:szCs w:val="28"/>
        </w:rPr>
        <w:t>и</w:t>
      </w:r>
      <w:r w:rsidRPr="00625D60">
        <w:rPr>
          <w:sz w:val="28"/>
          <w:szCs w:val="28"/>
        </w:rPr>
        <w:t xml:space="preserve"> книжки юнармейца, подтверждающей, что кандидат является участ</w:t>
      </w:r>
      <w:r w:rsidRPr="00625D60">
        <w:rPr>
          <w:sz w:val="28"/>
          <w:szCs w:val="28"/>
        </w:rPr>
        <w:softHyphen/>
        <w:t>ником Всероссийского детско-юношеского военно-патриотического обществен</w:t>
      </w:r>
      <w:r w:rsidRPr="00625D60">
        <w:rPr>
          <w:sz w:val="28"/>
          <w:szCs w:val="28"/>
        </w:rPr>
        <w:softHyphen/>
        <w:t>ного не менее одного года, дает ему право на начисление дополнительных 3 (трех) баллов к результатам вступительных испытаний при поступлении в высшее военно-учебное заведение.</w:t>
      </w:r>
      <w:bookmarkStart w:id="37" w:name="bookmark520"/>
      <w:bookmarkEnd w:id="37"/>
    </w:p>
    <w:p w:rsidR="00766859" w:rsidRPr="00766859" w:rsidRDefault="00766859" w:rsidP="00766859">
      <w:pPr>
        <w:pStyle w:val="11"/>
        <w:spacing w:line="240" w:lineRule="auto"/>
        <w:ind w:firstLine="709"/>
        <w:jc w:val="center"/>
        <w:rPr>
          <w:b/>
          <w:sz w:val="40"/>
          <w:szCs w:val="40"/>
        </w:rPr>
      </w:pPr>
      <w:r w:rsidRPr="00766859">
        <w:rPr>
          <w:rFonts w:eastAsia="Verdana"/>
          <w:b/>
          <w:bCs/>
          <w:smallCaps/>
          <w:sz w:val="40"/>
          <w:szCs w:val="40"/>
        </w:rPr>
        <w:t>Предварительный отбор</w:t>
      </w:r>
    </w:p>
    <w:p w:rsidR="00766859" w:rsidRPr="00625D60" w:rsidRDefault="00766859" w:rsidP="00766859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bookmarkStart w:id="38" w:name="bookmark523"/>
      <w:bookmarkEnd w:id="38"/>
      <w:proofErr w:type="gramStart"/>
      <w:r w:rsidRPr="00625D60">
        <w:rPr>
          <w:sz w:val="28"/>
          <w:szCs w:val="28"/>
        </w:rPr>
        <w:t>Предварительный отбор кандидатов из числа граждан, прошедших и не прохо</w:t>
      </w:r>
      <w:r w:rsidRPr="00625D60">
        <w:rPr>
          <w:sz w:val="28"/>
          <w:szCs w:val="28"/>
        </w:rPr>
        <w:softHyphen/>
        <w:t>дивших военную службу, проводится военными комиссарами субъектов Российской Федерации, призывными комиссиями, создаваемыми в муниципальных районах, городских округах и на внутригородских территориях городов федерального зна</w:t>
      </w:r>
      <w:r w:rsidRPr="00625D60">
        <w:rPr>
          <w:sz w:val="28"/>
          <w:szCs w:val="28"/>
        </w:rPr>
        <w:softHyphen/>
        <w:t>чения, начальниками суворовских военных училищ, а из числа военнослужащих - командирами воинских частей (соединений).</w:t>
      </w:r>
      <w:bookmarkStart w:id="39" w:name="bookmark527"/>
      <w:bookmarkEnd w:id="39"/>
      <w:proofErr w:type="gramEnd"/>
    </w:p>
    <w:p w:rsidR="00766859" w:rsidRPr="00625D60" w:rsidRDefault="00766859" w:rsidP="00766859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 w:rsidRPr="00625D60">
        <w:rPr>
          <w:sz w:val="28"/>
          <w:szCs w:val="28"/>
        </w:rPr>
        <w:t xml:space="preserve">Необходимо подать соответствующее заявление в отдел военного комиссариата (муниципальный) субъекта Российской Федерации по месту жительства </w:t>
      </w:r>
      <w:r>
        <w:rPr>
          <w:sz w:val="28"/>
          <w:szCs w:val="28"/>
        </w:rPr>
        <w:t xml:space="preserve">по адресу: </w:t>
      </w:r>
      <w:r w:rsidRPr="00EC7275">
        <w:rPr>
          <w:b/>
          <w:sz w:val="28"/>
          <w:szCs w:val="28"/>
        </w:rPr>
        <w:t>г. Барнаул, ул. Строителей, 54</w:t>
      </w:r>
      <w:r w:rsidRPr="00625D60">
        <w:rPr>
          <w:sz w:val="28"/>
          <w:szCs w:val="28"/>
        </w:rPr>
        <w:t xml:space="preserve">(военнослужащим - рапорт на </w:t>
      </w:r>
      <w:r w:rsidRPr="00625D60">
        <w:rPr>
          <w:sz w:val="28"/>
          <w:szCs w:val="28"/>
        </w:rPr>
        <w:lastRenderedPageBreak/>
        <w:t>имя командира воинской части). Выпускники суворовских военных училищ подают заявление на имя начальника суворовского военного училища, в котором они обучаются.</w:t>
      </w:r>
    </w:p>
    <w:p w:rsidR="00766859" w:rsidRPr="00625D60" w:rsidRDefault="00766859" w:rsidP="00766859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bookmarkStart w:id="40" w:name="bookmark531"/>
      <w:bookmarkEnd w:id="40"/>
      <w:proofErr w:type="gramStart"/>
      <w:r w:rsidRPr="00625D60">
        <w:rPr>
          <w:sz w:val="28"/>
          <w:szCs w:val="28"/>
        </w:rPr>
        <w:t>Граждане, прошедшие и не проходившие военную службу, изъявившие желание поступить в высшие военно-учебные заведения для обучения курсантами, подают заявления в отдел военного комиссариата субъекта Российской Федерации (му</w:t>
      </w:r>
      <w:r w:rsidRPr="00625D60">
        <w:rPr>
          <w:sz w:val="28"/>
          <w:szCs w:val="28"/>
        </w:rPr>
        <w:softHyphen/>
        <w:t>ниципальный) по месту жительства (выпускники суворовских военных училищ подают заявление на имя начальника суворовского военного училища, в котором они обучаются) до 20 апреля года приема в вуз Минобороны России, а поступающие в вузы Минобороны</w:t>
      </w:r>
      <w:proofErr w:type="gramEnd"/>
      <w:r w:rsidRPr="00625D60">
        <w:rPr>
          <w:sz w:val="28"/>
          <w:szCs w:val="28"/>
        </w:rPr>
        <w:t xml:space="preserve"> России, отбор в которые производится после оформления допуска к сведениям, составляющим государственную тайну, - до 1 апреля года приема в вуз Минобороны России.</w:t>
      </w:r>
    </w:p>
    <w:p w:rsidR="00766859" w:rsidRPr="00625D60" w:rsidRDefault="00766859" w:rsidP="00766859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bookmarkStart w:id="41" w:name="bookmark535"/>
      <w:bookmarkEnd w:id="41"/>
      <w:proofErr w:type="gramStart"/>
      <w:r w:rsidRPr="00625D60">
        <w:rPr>
          <w:sz w:val="28"/>
          <w:szCs w:val="28"/>
        </w:rPr>
        <w:t>В заявлении (рапорте) кандидата указываются: фамилия, имя, отчество, воинское звание и занимаемая воинская должность (для военнослужащего), дата рождения, сведения о гражданстве, реквизиты документа, удостоверяющего его личность (в том числе, реквизиты выдачи указанного документа), сведения о предыдущем уровне об</w:t>
      </w:r>
      <w:r w:rsidRPr="00625D60">
        <w:rPr>
          <w:sz w:val="28"/>
          <w:szCs w:val="28"/>
        </w:rPr>
        <w:softHyphen/>
        <w:t>разования и документе об образовании и (или) о квалификации, его подтверждающем, почтовый адрес места постоянного проживания, условное наименование воинской части (для военнослужащего), электронный</w:t>
      </w:r>
      <w:proofErr w:type="gramEnd"/>
      <w:r w:rsidRPr="00625D60">
        <w:rPr>
          <w:sz w:val="28"/>
          <w:szCs w:val="28"/>
        </w:rPr>
        <w:t xml:space="preserve"> адрес и контактный телефон (по желанию кандидата), наименование высшего военно-учебного заведения и специальность подготовки, на обучение по которой кандидат планирует поступать.</w:t>
      </w:r>
    </w:p>
    <w:p w:rsidR="00766859" w:rsidRPr="00625D60" w:rsidRDefault="00766859" w:rsidP="00766859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bookmarkStart w:id="42" w:name="bookmark539"/>
      <w:bookmarkEnd w:id="42"/>
      <w:proofErr w:type="gramStart"/>
      <w:r w:rsidRPr="00625D60">
        <w:rPr>
          <w:sz w:val="28"/>
          <w:szCs w:val="28"/>
        </w:rPr>
        <w:t>К заявлению (рапорту) кандидата прилагаются: копии свидетельства о рождении и документа, удостоверяющего личность и гражданство, автобиография, характе</w:t>
      </w:r>
      <w:r w:rsidRPr="00625D60">
        <w:rPr>
          <w:sz w:val="28"/>
          <w:szCs w:val="28"/>
        </w:rPr>
        <w:softHyphen/>
        <w:t>ристика на кандидата, поступающего в высшее военно-учебное заведение (с места работы, учебы или военной службы), (рекомендуемый образец приведен в приложении № 8 к приказу Министра обороны Российской Федерации от 7 апреля 2015 г. № 185), копия документа об образовании и (или) о квалификации, три фотографии размером</w:t>
      </w:r>
      <w:proofErr w:type="gramEnd"/>
      <w:r w:rsidRPr="00625D60">
        <w:rPr>
          <w:sz w:val="28"/>
          <w:szCs w:val="28"/>
        </w:rPr>
        <w:t xml:space="preserve"> </w:t>
      </w:r>
      <w:proofErr w:type="gramStart"/>
      <w:r w:rsidRPr="00625D60">
        <w:rPr>
          <w:sz w:val="28"/>
          <w:szCs w:val="28"/>
        </w:rPr>
        <w:t xml:space="preserve">4,5 </w:t>
      </w:r>
      <w:r w:rsidRPr="00625D60">
        <w:rPr>
          <w:rFonts w:eastAsia="Arial"/>
          <w:sz w:val="28"/>
          <w:szCs w:val="28"/>
        </w:rPr>
        <w:t xml:space="preserve">х </w:t>
      </w:r>
      <w:r w:rsidRPr="00625D60">
        <w:rPr>
          <w:sz w:val="28"/>
          <w:szCs w:val="28"/>
        </w:rPr>
        <w:t>6 см, для военнослужащих - служебная карточка военнослужащего, для обучающихся в образовательных организациях среднего профессионального и высшего образования - справка об обучении или о периоде обучения.</w:t>
      </w:r>
      <w:proofErr w:type="gramEnd"/>
    </w:p>
    <w:p w:rsidR="00766859" w:rsidRPr="005778EC" w:rsidRDefault="00766859" w:rsidP="00F35FD0">
      <w:pPr>
        <w:pStyle w:val="11"/>
        <w:spacing w:line="240" w:lineRule="auto"/>
        <w:ind w:firstLine="709"/>
        <w:jc w:val="both"/>
        <w:rPr>
          <w:b/>
          <w:sz w:val="28"/>
          <w:szCs w:val="28"/>
        </w:rPr>
      </w:pPr>
      <w:bookmarkStart w:id="43" w:name="bookmark541"/>
      <w:bookmarkStart w:id="44" w:name="bookmark547"/>
      <w:bookmarkEnd w:id="43"/>
      <w:bookmarkEnd w:id="44"/>
      <w:r w:rsidRPr="005778EC">
        <w:rPr>
          <w:b/>
          <w:sz w:val="28"/>
          <w:szCs w:val="28"/>
        </w:rPr>
        <w:t>Медицинское освидетельствование кандидатов проводится в два этапа:</w:t>
      </w:r>
    </w:p>
    <w:p w:rsidR="00766859" w:rsidRPr="00625D60" w:rsidRDefault="00766859" w:rsidP="00F35FD0">
      <w:pPr>
        <w:pStyle w:val="11"/>
        <w:numPr>
          <w:ilvl w:val="0"/>
          <w:numId w:val="2"/>
        </w:numPr>
        <w:tabs>
          <w:tab w:val="left" w:pos="785"/>
        </w:tabs>
        <w:spacing w:line="240" w:lineRule="auto"/>
        <w:ind w:firstLine="709"/>
        <w:jc w:val="both"/>
        <w:rPr>
          <w:sz w:val="28"/>
          <w:szCs w:val="28"/>
        </w:rPr>
      </w:pPr>
      <w:bookmarkStart w:id="45" w:name="bookmark552"/>
      <w:bookmarkEnd w:id="45"/>
      <w:r w:rsidRPr="00625D60">
        <w:rPr>
          <w:sz w:val="28"/>
          <w:szCs w:val="28"/>
        </w:rPr>
        <w:t>предварительное медицинское освидетельствование проводится силами вра</w:t>
      </w:r>
      <w:r w:rsidRPr="00625D60">
        <w:rPr>
          <w:sz w:val="28"/>
          <w:szCs w:val="28"/>
        </w:rPr>
        <w:softHyphen/>
        <w:t>чей-специалистов военно-врачебных комиссий военных комиссариатов субъектов Российской Федерации;</w:t>
      </w:r>
    </w:p>
    <w:p w:rsidR="00766859" w:rsidRDefault="00766859" w:rsidP="00F35FD0">
      <w:pPr>
        <w:pStyle w:val="11"/>
        <w:numPr>
          <w:ilvl w:val="0"/>
          <w:numId w:val="2"/>
        </w:numPr>
        <w:tabs>
          <w:tab w:val="left" w:pos="785"/>
        </w:tabs>
        <w:spacing w:line="240" w:lineRule="auto"/>
        <w:ind w:firstLine="709"/>
        <w:jc w:val="both"/>
        <w:rPr>
          <w:sz w:val="28"/>
          <w:szCs w:val="28"/>
        </w:rPr>
      </w:pPr>
      <w:bookmarkStart w:id="46" w:name="bookmark553"/>
      <w:bookmarkEnd w:id="46"/>
      <w:r w:rsidRPr="00625D60">
        <w:rPr>
          <w:sz w:val="28"/>
          <w:szCs w:val="28"/>
        </w:rPr>
        <w:t>окончательное медицинское освидетельствование проводится силами вра</w:t>
      </w:r>
      <w:r w:rsidRPr="00625D60">
        <w:rPr>
          <w:sz w:val="28"/>
          <w:szCs w:val="28"/>
        </w:rPr>
        <w:softHyphen/>
        <w:t>чей-специалистов военно-врачебных комиссий высших военно-учебных заведений.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Медицинские документы: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Справки: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психоневрологический диспансер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Змеиногорский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тр-т,69),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уговая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19 с 18 лет);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кожно-венерологический диспансер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изова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24А);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туберкулезный диспансер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изова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35);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наркологический диспансер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ул.Л.Толлстого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23);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от инфекциониста.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Исследование на наркотические вещества (наркологический диспансер);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Флюорографическое (рентгенологическое) исследование органов грудной клетки в двух проекциях (с описанием);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ЭКГ в покое и с нагрузкой (с описанием);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Общий анализ крови;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Общий анализ мочи;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Исследование крови на ВИЧ и серологические реакции на сифилис;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Маркеры гепатита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С;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Справку о том, что кандидат не состоит на учете по поводу хронических заболеваний и перенесенных им в течении 12 месяцев инфекционных и паразитарных болезней (терапевт) или инфекционист.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Амбулаторная карта из поликлиники по месту жительства (рождения).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Рентгенография околоносовых пазух (с описанием).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Справку от педиатра за 5 лет (все обращения).</w:t>
      </w:r>
    </w:p>
    <w:p w:rsidR="00F35FD0" w:rsidRDefault="00F35FD0" w:rsidP="00F35FD0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Весь комплект документов формируется и вкладывается в личное дело абитуриента. В случае принятия положительного решения военный комиссар отсылает собранные бумаги в военный ВУЗ. Дальше приёмная комиссия учебного заведения рассматривает досье каждого абитуриента и принимает решение, допускать его к профессиональному отбору или нет. </w:t>
      </w:r>
    </w:p>
    <w:p w:rsidR="00766859" w:rsidRDefault="00766859" w:rsidP="00766859">
      <w:pPr>
        <w:pStyle w:val="11"/>
        <w:spacing w:after="160" w:line="240" w:lineRule="auto"/>
        <w:ind w:firstLine="709"/>
        <w:jc w:val="both"/>
      </w:pPr>
      <w:r w:rsidRPr="005778EC">
        <w:rPr>
          <w:b/>
          <w:sz w:val="28"/>
          <w:szCs w:val="28"/>
        </w:rPr>
        <w:t>Выше перечисленные документы кандидатов в полном объеме военные комиссариаты направляют в училище. Решение приемной комиссии училища доводит до военных комиссариатов (воинских частей) с указанием места и времени проведения профессионального отбора или причин отказа.</w:t>
      </w:r>
      <w:bookmarkStart w:id="47" w:name="bookmark561"/>
      <w:bookmarkStart w:id="48" w:name="bookmark562"/>
      <w:bookmarkStart w:id="49" w:name="bookmark567"/>
      <w:bookmarkStart w:id="50" w:name="bookmark568"/>
      <w:bookmarkStart w:id="51" w:name="bookmark572"/>
      <w:bookmarkStart w:id="52" w:name="bookmark573"/>
      <w:bookmarkStart w:id="53" w:name="bookmark611"/>
      <w:bookmarkStart w:id="54" w:name="bookmark63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766859" w:rsidRDefault="00766859" w:rsidP="00766859">
      <w:pPr>
        <w:pStyle w:val="a3"/>
        <w:ind w:left="-851" w:firstLine="709"/>
        <w:rPr>
          <w:rFonts w:ascii="Times New Roman" w:hAnsi="Times New Roman"/>
          <w:b/>
          <w:sz w:val="28"/>
          <w:szCs w:val="28"/>
        </w:rPr>
      </w:pPr>
      <w:r w:rsidRPr="00431A8D">
        <w:rPr>
          <w:rFonts w:ascii="Times New Roman" w:hAnsi="Times New Roman"/>
          <w:b/>
          <w:sz w:val="28"/>
          <w:szCs w:val="28"/>
        </w:rPr>
        <w:t>Социальные гарантии:</w:t>
      </w:r>
    </w:p>
    <w:p w:rsidR="00766859" w:rsidRPr="00F35FD0" w:rsidRDefault="00766859" w:rsidP="00766859">
      <w:pPr>
        <w:pStyle w:val="a3"/>
        <w:ind w:left="-851" w:firstLine="709"/>
        <w:rPr>
          <w:rFonts w:ascii="Times New Roman" w:hAnsi="Times New Roman"/>
          <w:sz w:val="28"/>
          <w:szCs w:val="28"/>
        </w:rPr>
      </w:pPr>
      <w:r w:rsidRPr="00F35FD0">
        <w:rPr>
          <w:rFonts w:ascii="Times New Roman" w:hAnsi="Times New Roman"/>
          <w:sz w:val="28"/>
          <w:szCs w:val="28"/>
        </w:rPr>
        <w:t>- Обеспечение жильем;</w:t>
      </w:r>
    </w:p>
    <w:p w:rsidR="00766859" w:rsidRPr="00F35FD0" w:rsidRDefault="00766859" w:rsidP="00766859">
      <w:pPr>
        <w:pStyle w:val="a3"/>
        <w:ind w:left="-851" w:firstLine="709"/>
        <w:rPr>
          <w:rFonts w:ascii="Times New Roman" w:hAnsi="Times New Roman"/>
          <w:sz w:val="28"/>
          <w:szCs w:val="28"/>
        </w:rPr>
      </w:pPr>
      <w:r w:rsidRPr="00F35FD0">
        <w:rPr>
          <w:rFonts w:ascii="Times New Roman" w:hAnsi="Times New Roman"/>
          <w:sz w:val="28"/>
          <w:szCs w:val="28"/>
        </w:rPr>
        <w:t>- Стабильная заработная плата (лейтенант (командир взвод</w:t>
      </w:r>
      <w:proofErr w:type="gramStart"/>
      <w:r w:rsidRPr="00F35FD0">
        <w:rPr>
          <w:rFonts w:ascii="Times New Roman" w:hAnsi="Times New Roman"/>
          <w:sz w:val="28"/>
          <w:szCs w:val="28"/>
        </w:rPr>
        <w:t>а-</w:t>
      </w:r>
      <w:proofErr w:type="gramEnd"/>
      <w:r w:rsidRPr="00F35FD0">
        <w:rPr>
          <w:rFonts w:ascii="Times New Roman" w:hAnsi="Times New Roman"/>
          <w:sz w:val="28"/>
          <w:szCs w:val="28"/>
        </w:rPr>
        <w:t xml:space="preserve"> от 55484 руб.));</w:t>
      </w:r>
    </w:p>
    <w:p w:rsidR="00766859" w:rsidRPr="00F35FD0" w:rsidRDefault="00766859" w:rsidP="00766859">
      <w:pPr>
        <w:pStyle w:val="a3"/>
        <w:ind w:left="-851" w:firstLine="709"/>
        <w:rPr>
          <w:rFonts w:ascii="Times New Roman" w:hAnsi="Times New Roman"/>
          <w:sz w:val="28"/>
          <w:szCs w:val="28"/>
        </w:rPr>
      </w:pPr>
      <w:r w:rsidRPr="00F35FD0">
        <w:rPr>
          <w:rFonts w:ascii="Times New Roman" w:hAnsi="Times New Roman"/>
          <w:sz w:val="28"/>
          <w:szCs w:val="28"/>
        </w:rPr>
        <w:t>- Бесплатное вещевое обеспечение;</w:t>
      </w:r>
    </w:p>
    <w:p w:rsidR="00766859" w:rsidRPr="00F35FD0" w:rsidRDefault="00766859" w:rsidP="00766859">
      <w:pPr>
        <w:pStyle w:val="a3"/>
        <w:ind w:left="-851" w:firstLine="709"/>
        <w:rPr>
          <w:rFonts w:ascii="Times New Roman" w:hAnsi="Times New Roman"/>
          <w:sz w:val="28"/>
          <w:szCs w:val="28"/>
        </w:rPr>
      </w:pPr>
      <w:r w:rsidRPr="00F35FD0">
        <w:rPr>
          <w:rFonts w:ascii="Times New Roman" w:hAnsi="Times New Roman"/>
          <w:sz w:val="28"/>
          <w:szCs w:val="28"/>
        </w:rPr>
        <w:t>- Обязательное государственное личное страхование;</w:t>
      </w:r>
    </w:p>
    <w:p w:rsidR="00766859" w:rsidRPr="00F35FD0" w:rsidRDefault="00766859" w:rsidP="00766859">
      <w:pPr>
        <w:pStyle w:val="a3"/>
        <w:ind w:left="-851" w:firstLine="709"/>
        <w:rPr>
          <w:rFonts w:ascii="Times New Roman" w:hAnsi="Times New Roman"/>
          <w:sz w:val="28"/>
          <w:szCs w:val="28"/>
        </w:rPr>
      </w:pPr>
      <w:r w:rsidRPr="00F35FD0">
        <w:rPr>
          <w:rFonts w:ascii="Times New Roman" w:hAnsi="Times New Roman"/>
          <w:sz w:val="28"/>
          <w:szCs w:val="28"/>
        </w:rPr>
        <w:t>- Социальные гарантии в связи с обучением;</w:t>
      </w:r>
    </w:p>
    <w:p w:rsidR="00766859" w:rsidRPr="00F35FD0" w:rsidRDefault="00766859" w:rsidP="00766859">
      <w:pPr>
        <w:pStyle w:val="a3"/>
        <w:ind w:left="-851" w:firstLine="709"/>
        <w:rPr>
          <w:rFonts w:ascii="Times New Roman" w:hAnsi="Times New Roman"/>
          <w:sz w:val="28"/>
          <w:szCs w:val="28"/>
        </w:rPr>
      </w:pPr>
      <w:r w:rsidRPr="00F35FD0">
        <w:rPr>
          <w:rFonts w:ascii="Times New Roman" w:hAnsi="Times New Roman"/>
          <w:sz w:val="28"/>
          <w:szCs w:val="28"/>
        </w:rPr>
        <w:t>- Перевоз на безвозмездной основе до 20 тонн личного имущества;</w:t>
      </w:r>
    </w:p>
    <w:p w:rsidR="00766859" w:rsidRPr="00F35FD0" w:rsidRDefault="00766859" w:rsidP="00766859">
      <w:pPr>
        <w:pStyle w:val="a3"/>
        <w:ind w:left="-851" w:firstLine="709"/>
        <w:rPr>
          <w:rFonts w:ascii="Times New Roman" w:hAnsi="Times New Roman"/>
          <w:sz w:val="28"/>
          <w:szCs w:val="28"/>
        </w:rPr>
      </w:pPr>
      <w:r w:rsidRPr="00F35FD0">
        <w:rPr>
          <w:rFonts w:ascii="Times New Roman" w:hAnsi="Times New Roman"/>
          <w:sz w:val="28"/>
          <w:szCs w:val="28"/>
        </w:rPr>
        <w:t>- Бесплатное обследование, лечение и реабилитационное обеспечение;</w:t>
      </w:r>
    </w:p>
    <w:p w:rsidR="00766859" w:rsidRPr="00F35FD0" w:rsidRDefault="00766859" w:rsidP="00766859">
      <w:pPr>
        <w:pStyle w:val="a3"/>
        <w:ind w:left="-851" w:firstLine="709"/>
        <w:rPr>
          <w:rFonts w:ascii="Times New Roman" w:hAnsi="Times New Roman"/>
          <w:sz w:val="28"/>
          <w:szCs w:val="28"/>
        </w:rPr>
      </w:pPr>
      <w:r w:rsidRPr="00F35FD0">
        <w:rPr>
          <w:rFonts w:ascii="Times New Roman" w:hAnsi="Times New Roman"/>
          <w:sz w:val="28"/>
          <w:szCs w:val="28"/>
        </w:rPr>
        <w:t>- Право на пенсионное обеспечение (при наличии выслуги 20 лет и более).</w:t>
      </w:r>
    </w:p>
    <w:p w:rsidR="00766859" w:rsidRPr="00F35FD0" w:rsidRDefault="00766859" w:rsidP="00766859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F35FD0">
        <w:rPr>
          <w:rFonts w:ascii="Times New Roman" w:hAnsi="Times New Roman" w:cs="Times New Roman"/>
          <w:sz w:val="28"/>
          <w:szCs w:val="28"/>
        </w:rPr>
        <w:t>По вопросам поступления обращаться по тел. 8 (3852) 36-97-73, 66-68-74</w:t>
      </w:r>
      <w:bookmarkStart w:id="55" w:name="_GoBack"/>
      <w:bookmarkEnd w:id="55"/>
    </w:p>
    <w:p w:rsidR="002B3BDC" w:rsidRPr="00F35FD0" w:rsidRDefault="002B3BDC">
      <w:pPr>
        <w:rPr>
          <w:rFonts w:ascii="Times New Roman" w:hAnsi="Times New Roman" w:cs="Times New Roman"/>
        </w:rPr>
      </w:pPr>
    </w:p>
    <w:sectPr w:rsidR="002B3BDC" w:rsidRPr="00F35FD0" w:rsidSect="008D265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F18"/>
    <w:multiLevelType w:val="hybridMultilevel"/>
    <w:tmpl w:val="419E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564C3"/>
    <w:multiLevelType w:val="multilevel"/>
    <w:tmpl w:val="98D808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5753C2"/>
    <w:multiLevelType w:val="multilevel"/>
    <w:tmpl w:val="0270D6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13247F"/>
    <w:multiLevelType w:val="hybridMultilevel"/>
    <w:tmpl w:val="A1C0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F9"/>
    <w:rsid w:val="002B3BDC"/>
    <w:rsid w:val="00766859"/>
    <w:rsid w:val="008D265E"/>
    <w:rsid w:val="00E320F9"/>
    <w:rsid w:val="00EA3974"/>
    <w:rsid w:val="00F3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68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Другое_"/>
    <w:basedOn w:val="a0"/>
    <w:link w:val="a5"/>
    <w:rsid w:val="00766859"/>
    <w:rPr>
      <w:rFonts w:ascii="Times New Roman" w:eastAsia="Times New Roman" w:hAnsi="Times New Roman" w:cs="Times New Roman"/>
      <w:color w:val="231F20"/>
      <w:sz w:val="16"/>
      <w:szCs w:val="16"/>
    </w:rPr>
  </w:style>
  <w:style w:type="character" w:customStyle="1" w:styleId="a6">
    <w:name w:val="Основной текст_"/>
    <w:basedOn w:val="a0"/>
    <w:link w:val="11"/>
    <w:rsid w:val="00766859"/>
    <w:rPr>
      <w:rFonts w:ascii="Times New Roman" w:eastAsia="Times New Roman" w:hAnsi="Times New Roman" w:cs="Times New Roman"/>
      <w:color w:val="231F20"/>
      <w:sz w:val="16"/>
      <w:szCs w:val="16"/>
    </w:rPr>
  </w:style>
  <w:style w:type="character" w:customStyle="1" w:styleId="3">
    <w:name w:val="Заголовок №3_"/>
    <w:basedOn w:val="a0"/>
    <w:link w:val="30"/>
    <w:rsid w:val="00766859"/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paragraph" w:customStyle="1" w:styleId="a5">
    <w:name w:val="Другое"/>
    <w:basedOn w:val="a"/>
    <w:link w:val="a4"/>
    <w:rsid w:val="00766859"/>
    <w:pPr>
      <w:widowControl w:val="0"/>
      <w:spacing w:after="0" w:line="314" w:lineRule="auto"/>
      <w:ind w:firstLine="22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11">
    <w:name w:val="Основной текст1"/>
    <w:basedOn w:val="a"/>
    <w:link w:val="a6"/>
    <w:rsid w:val="00766859"/>
    <w:pPr>
      <w:widowControl w:val="0"/>
      <w:spacing w:after="0" w:line="314" w:lineRule="auto"/>
      <w:ind w:firstLine="22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30">
    <w:name w:val="Заголовок №3"/>
    <w:basedOn w:val="a"/>
    <w:link w:val="3"/>
    <w:rsid w:val="00766859"/>
    <w:pPr>
      <w:widowControl w:val="0"/>
      <w:spacing w:after="0" w:line="240" w:lineRule="auto"/>
      <w:ind w:left="580" w:hanging="580"/>
      <w:outlineLvl w:val="2"/>
    </w:pPr>
    <w:rPr>
      <w:rFonts w:ascii="Times New Roman" w:eastAsia="Times New Roman" w:hAnsi="Times New Roman" w:cs="Times New Roman"/>
      <w:b/>
      <w:bCs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68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Другое_"/>
    <w:basedOn w:val="a0"/>
    <w:link w:val="a5"/>
    <w:rsid w:val="00766859"/>
    <w:rPr>
      <w:rFonts w:ascii="Times New Roman" w:eastAsia="Times New Roman" w:hAnsi="Times New Roman" w:cs="Times New Roman"/>
      <w:color w:val="231F20"/>
      <w:sz w:val="16"/>
      <w:szCs w:val="16"/>
    </w:rPr>
  </w:style>
  <w:style w:type="character" w:customStyle="1" w:styleId="a6">
    <w:name w:val="Основной текст_"/>
    <w:basedOn w:val="a0"/>
    <w:link w:val="11"/>
    <w:rsid w:val="00766859"/>
    <w:rPr>
      <w:rFonts w:ascii="Times New Roman" w:eastAsia="Times New Roman" w:hAnsi="Times New Roman" w:cs="Times New Roman"/>
      <w:color w:val="231F20"/>
      <w:sz w:val="16"/>
      <w:szCs w:val="16"/>
    </w:rPr>
  </w:style>
  <w:style w:type="character" w:customStyle="1" w:styleId="3">
    <w:name w:val="Заголовок №3_"/>
    <w:basedOn w:val="a0"/>
    <w:link w:val="30"/>
    <w:rsid w:val="00766859"/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paragraph" w:customStyle="1" w:styleId="a5">
    <w:name w:val="Другое"/>
    <w:basedOn w:val="a"/>
    <w:link w:val="a4"/>
    <w:rsid w:val="00766859"/>
    <w:pPr>
      <w:widowControl w:val="0"/>
      <w:spacing w:after="0" w:line="314" w:lineRule="auto"/>
      <w:ind w:firstLine="22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11">
    <w:name w:val="Основной текст1"/>
    <w:basedOn w:val="a"/>
    <w:link w:val="a6"/>
    <w:rsid w:val="00766859"/>
    <w:pPr>
      <w:widowControl w:val="0"/>
      <w:spacing w:after="0" w:line="314" w:lineRule="auto"/>
      <w:ind w:firstLine="22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30">
    <w:name w:val="Заголовок №3"/>
    <w:basedOn w:val="a"/>
    <w:link w:val="3"/>
    <w:rsid w:val="00766859"/>
    <w:pPr>
      <w:widowControl w:val="0"/>
      <w:spacing w:after="0" w:line="240" w:lineRule="auto"/>
      <w:ind w:left="580" w:hanging="580"/>
      <w:outlineLvl w:val="2"/>
    </w:pPr>
    <w:rPr>
      <w:rFonts w:ascii="Times New Roman" w:eastAsia="Times New Roman" w:hAnsi="Times New Roman" w:cs="Times New Roman"/>
      <w:b/>
      <w:bCs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74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28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Voenkomat</cp:lastModifiedBy>
  <cp:revision>3</cp:revision>
  <dcterms:created xsi:type="dcterms:W3CDTF">2023-10-26T03:10:00Z</dcterms:created>
  <dcterms:modified xsi:type="dcterms:W3CDTF">2023-10-26T07:45:00Z</dcterms:modified>
</cp:coreProperties>
</file>