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4B0" w:rsidRDefault="005634B0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5634B0" w:rsidRDefault="005634B0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71.3pt;margin-top:11pt;width:252.8pt;height:125.9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stroked="f">
            <v:textbox style="mso-fit-shape-to-text:t">
              <w:txbxContent>
                <w:p w:rsidR="00960927" w:rsidRPr="00146ABE" w:rsidRDefault="00960927" w:rsidP="00960927">
                  <w:pPr>
                    <w:pStyle w:val="mg-b-5"/>
                    <w:rPr>
                      <w:b/>
                      <w:sz w:val="32"/>
                      <w:szCs w:val="32"/>
                    </w:rPr>
                  </w:pPr>
                  <w:r w:rsidRPr="009053D2">
                    <w:rPr>
                      <w:b/>
                      <w:color w:val="000000"/>
                      <w:sz w:val="32"/>
                      <w:szCs w:val="32"/>
                      <w:shd w:val="clear" w:color="auto" w:fill="FFFFFF"/>
                    </w:rPr>
                    <w:t>В жизни случаются превращения, каких не в состоянии предвидеть ни одна теория вероятностей.</w:t>
                  </w:r>
                </w:p>
                <w:p w:rsidR="00960927" w:rsidRDefault="00960927" w:rsidP="00960927">
                  <w:r w:rsidRPr="009053D2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32"/>
                      <w:szCs w:val="32"/>
                      <w:lang w:eastAsia="ru-RU"/>
                    </w:rPr>
                    <w:t>Д. Н</w:t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32"/>
                      <w:szCs w:val="32"/>
                      <w:lang w:eastAsia="ru-RU"/>
                    </w:rPr>
                    <w:t xml:space="preserve">. </w:t>
                  </w:r>
                  <w:r w:rsidRPr="009053D2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32"/>
                      <w:szCs w:val="32"/>
                      <w:lang w:eastAsia="ru-RU"/>
                    </w:rPr>
                    <w:t xml:space="preserve"> Мамин-Сибиряк</w:t>
                  </w:r>
                </w:p>
              </w:txbxContent>
            </v:textbox>
          </v:shape>
        </w:pict>
      </w: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Надпись 2" o:spid="_x0000_s1035" type="#_x0000_t202" style="position:absolute;left:0;text-align:left;margin-left:-3pt;margin-top:11.65pt;width:242.35pt;height:8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next-textbox:#Надпись 2">
              <w:txbxContent>
                <w:p w:rsidR="00960927" w:rsidRPr="00F73C9E" w:rsidRDefault="00960927" w:rsidP="00960927">
                  <w:pPr>
                    <w:pStyle w:val="mg-b-5"/>
                    <w:ind w:left="142"/>
                    <w:rPr>
                      <w:b/>
                      <w:sz w:val="32"/>
                      <w:szCs w:val="32"/>
                    </w:rPr>
                  </w:pPr>
                  <w:r w:rsidRPr="00827EC6">
                    <w:rPr>
                      <w:b/>
                      <w:sz w:val="32"/>
                      <w:szCs w:val="32"/>
                    </w:rPr>
                    <w:t>Сосчитаем вероятности, — может это случиться или нет?</w:t>
                  </w:r>
                </w:p>
                <w:p w:rsidR="00960927" w:rsidRPr="00F73C9E" w:rsidRDefault="00960927" w:rsidP="00960927">
                  <w:pPr>
                    <w:spacing w:after="100" w:line="240" w:lineRule="auto"/>
                    <w:jc w:val="right"/>
                    <w:rPr>
                      <w:b/>
                    </w:rPr>
                  </w:pPr>
                  <w:r w:rsidRPr="00827EC6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32"/>
                      <w:szCs w:val="32"/>
                      <w:lang w:eastAsia="ru-RU"/>
                    </w:rPr>
                    <w:t>Ф. М.</w:t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32"/>
                      <w:szCs w:val="32"/>
                      <w:lang w:eastAsia="ru-RU"/>
                    </w:rPr>
                    <w:t xml:space="preserve"> </w:t>
                  </w:r>
                  <w:r w:rsidRPr="00827EC6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32"/>
                      <w:szCs w:val="32"/>
                      <w:lang w:eastAsia="ru-RU"/>
                    </w:rPr>
                    <w:t xml:space="preserve">Достоевский </w:t>
                  </w:r>
                </w:p>
                <w:p w:rsidR="00960927" w:rsidRDefault="00960927" w:rsidP="00960927"/>
              </w:txbxContent>
            </v:textbox>
          </v:shape>
        </w:pict>
      </w: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6" type="#_x0000_t202" style="position:absolute;left:0;text-align:left;margin-left:193.6pt;margin-top:2.3pt;width:279.7pt;height:81.4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<v:textbox style="mso-next-textbox:#_x0000_s1036;mso-fit-shape-to-text:t">
              <w:txbxContent>
                <w:p w:rsidR="00960927" w:rsidRPr="00D52173" w:rsidRDefault="00960927" w:rsidP="00960927">
                  <w:pPr>
                    <w:pStyle w:val="mg-b-5"/>
                    <w:rPr>
                      <w:b/>
                      <w:sz w:val="32"/>
                      <w:szCs w:val="32"/>
                    </w:rPr>
                  </w:pPr>
                  <w:r w:rsidRPr="00827EC6">
                    <w:rPr>
                      <w:b/>
                      <w:sz w:val="32"/>
                      <w:szCs w:val="32"/>
                    </w:rPr>
                    <w:t>В жизни нет гарантий, существуют одни вероятности.</w:t>
                  </w:r>
                </w:p>
                <w:p w:rsidR="00960927" w:rsidRPr="00D52173" w:rsidRDefault="00960927" w:rsidP="00960927">
                  <w:pPr>
                    <w:spacing w:after="100" w:line="240" w:lineRule="auto"/>
                    <w:jc w:val="right"/>
                    <w:rPr>
                      <w:b/>
                      <w:sz w:val="32"/>
                      <w:szCs w:val="32"/>
                    </w:rPr>
                  </w:pPr>
                  <w:r w:rsidRPr="00827EC6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32"/>
                      <w:szCs w:val="32"/>
                      <w:lang w:eastAsia="ru-RU"/>
                    </w:rPr>
                    <w:t xml:space="preserve">Том </w:t>
                  </w:r>
                  <w:proofErr w:type="spellStart"/>
                  <w:r w:rsidRPr="00827EC6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32"/>
                      <w:szCs w:val="32"/>
                      <w:lang w:eastAsia="ru-RU"/>
                    </w:rPr>
                    <w:t>Клэнси</w:t>
                  </w:r>
                  <w:proofErr w:type="spellEnd"/>
                </w:p>
              </w:txbxContent>
            </v:textbox>
          </v:shape>
        </w:pict>
      </w: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8" type="#_x0000_t202" style="position:absolute;left:0;text-align:left;margin-left:271.3pt;margin-top:10.05pt;width:250.75pt;height:133pt;z-index:25166336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+9V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DAS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iK+9VQAIAAFQEAAAOAAAA&#10;AAAAAAAAAAAAAC4CAABkcnMvZTJvRG9jLnhtbFBLAQItABQABgAIAAAAIQD9LzLW2wAAAAUBAAAP&#10;AAAAAAAAAAAAAAAAAJoEAABkcnMvZG93bnJldi54bWxQSwUGAAAAAAQABADzAAAAogUAAAAA&#10;" stroked="f">
            <v:textbox style="mso-next-textbox:#_x0000_s1038;mso-fit-shape-to-text:t">
              <w:txbxContent>
                <w:p w:rsidR="00960927" w:rsidRDefault="00960927" w:rsidP="00960927">
                  <w:pPr>
                    <w:rPr>
                      <w:rStyle w:val="c0"/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827EC6">
                    <w:rPr>
                      <w:rStyle w:val="c0"/>
                      <w:rFonts w:ascii="Times New Roman" w:hAnsi="Times New Roman" w:cs="Times New Roman"/>
                      <w:b/>
                      <w:sz w:val="32"/>
                      <w:szCs w:val="32"/>
                    </w:rPr>
                    <w:t>Вероятное нам всегда кажется невероятным.</w:t>
                  </w:r>
                </w:p>
                <w:p w:rsidR="00960927" w:rsidRPr="00D52173" w:rsidRDefault="00960927" w:rsidP="00960927">
                  <w:pPr>
                    <w:jc w:val="right"/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</w:pPr>
                  <w:r w:rsidRPr="00827EC6">
                    <w:rPr>
                      <w:rStyle w:val="c0"/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  <w:t>Эрих Мария Ремарк</w:t>
                  </w:r>
                </w:p>
              </w:txbxContent>
            </v:textbox>
          </v:shape>
        </w:pict>
      </w: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7" type="#_x0000_t202" style="position:absolute;left:0;text-align:left;margin-left:-3pt;margin-top:16.95pt;width:248.45pt;height:92.6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RsN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6zsXAgS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NkRsNQAIAAFQEAAAOAAAA&#10;AAAAAAAAAAAAAC4CAABkcnMvZTJvRG9jLnhtbFBLAQItABQABgAIAAAAIQD9LzLW2wAAAAUBAAAP&#10;AAAAAAAAAAAAAAAAAJoEAABkcnMvZG93bnJldi54bWxQSwUGAAAAAAQABADzAAAAogUAAAAA&#10;" stroked="f">
            <v:textbox style="mso-next-textbox:#_x0000_s1037">
              <w:txbxContent>
                <w:p w:rsidR="00960927" w:rsidRDefault="00960927" w:rsidP="00960927">
                  <w:pPr>
                    <w:spacing w:after="100" w:line="240" w:lineRule="auto"/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eastAsia="ru-RU"/>
                    </w:rPr>
                  </w:pPr>
                  <w:r w:rsidRPr="00827EC6"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eastAsia="ru-RU"/>
                    </w:rPr>
                    <w:t>Чудо — это любое явление с вероятностью ниже двадцати процентов.</w:t>
                  </w:r>
                </w:p>
                <w:p w:rsidR="00960927" w:rsidRDefault="00960927" w:rsidP="00960927">
                  <w:pPr>
                    <w:jc w:val="right"/>
                  </w:pPr>
                  <w:proofErr w:type="spellStart"/>
                  <w:r w:rsidRPr="00827EC6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32"/>
                      <w:szCs w:val="32"/>
                      <w:lang w:eastAsia="ru-RU"/>
                    </w:rPr>
                    <w:t>Энрико</w:t>
                  </w:r>
                  <w:proofErr w:type="spellEnd"/>
                  <w:r w:rsidRPr="00827EC6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32"/>
                      <w:szCs w:val="32"/>
                      <w:lang w:eastAsia="ru-RU"/>
                    </w:rPr>
                    <w:t xml:space="preserve"> Ферми</w:t>
                  </w:r>
                </w:p>
              </w:txbxContent>
            </v:textbox>
          </v:shape>
        </w:pict>
      </w: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9" type="#_x0000_t202" style="position:absolute;left:0;text-align:left;margin-left:239.35pt;margin-top:8.7pt;width:255.4pt;height:117.7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IGjQQ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0bhwCB&#10;5FJXO2DW6n7MYS1BaLT9iFELI15g92FDLMNIvFDQndlwPA47EZXx5DwDxZ5aylMLURSgCuwx6sWl&#10;j3sUeTOX0MUVj/w+ZHJIGUY30n5Ys7Abp3r0evgZLH4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cJyBo0ECAABUBAAADgAA&#10;AAAAAAAAAAAAAAAuAgAAZHJzL2Uyb0RvYy54bWxQSwECLQAUAAYACAAAACEA/S8y1tsAAAAFAQAA&#10;DwAAAAAAAAAAAAAAAACbBAAAZHJzL2Rvd25yZXYueG1sUEsFBgAAAAAEAAQA8wAAAKMFAAAAAA==&#10;" stroked="f">
            <v:textbox style="mso-next-textbox:#_x0000_s1039">
              <w:txbxContent>
                <w:p w:rsidR="00960927" w:rsidRPr="00D52173" w:rsidRDefault="00960927" w:rsidP="00960927">
                  <w:pPr>
                    <w:pStyle w:val="mg-b-5"/>
                    <w:rPr>
                      <w:b/>
                      <w:sz w:val="32"/>
                      <w:szCs w:val="32"/>
                    </w:rPr>
                  </w:pPr>
                  <w:r w:rsidRPr="00827EC6">
                    <w:rPr>
                      <w:b/>
                      <w:sz w:val="32"/>
                      <w:szCs w:val="32"/>
                    </w:rPr>
                    <w:t>Орел или решка? Я выбираю третий вариант. Ведь вероятность того, что монетка встанет ребром существует.</w:t>
                  </w:r>
                </w:p>
                <w:p w:rsidR="00960927" w:rsidRPr="00D52173" w:rsidRDefault="00960927" w:rsidP="00960927">
                  <w:pPr>
                    <w:jc w:val="right"/>
                    <w:rPr>
                      <w:sz w:val="32"/>
                      <w:szCs w:val="32"/>
                    </w:rPr>
                  </w:pPr>
                  <w:r w:rsidRPr="00827EC6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32"/>
                      <w:szCs w:val="32"/>
                      <w:lang w:eastAsia="ru-RU"/>
                    </w:rPr>
                    <w:t>Татьяна Зимина</w:t>
                  </w:r>
                </w:p>
              </w:txbxContent>
            </v:textbox>
          </v:shape>
        </w:pict>
      </w: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0" type="#_x0000_t202" style="position:absolute;left:0;text-align:left;margin-left:50.65pt;margin-top:15.35pt;width:255.4pt;height:142.6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IGjQQ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0bhwCB&#10;5FJXO2DW6n7MYS1BaLT9iFELI15g92FDLMNIvFDQndlwPA47EZXx5DwDxZ5aylMLURSgCuwx6sWl&#10;j3sUeTOX0MUVj/w+ZHJIGUY30n5Ys7Abp3r0evgZLH4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cJyBo0ECAABUBAAADgAA&#10;AAAAAAAAAAAAAAAuAgAAZHJzL2Uyb0RvYy54bWxQSwECLQAUAAYACAAAACEA/S8y1tsAAAAFAQAA&#10;DwAAAAAAAAAAAAAAAACbBAAAZHJzL2Rvd25yZXYueG1sUEsFBgAAAAAEAAQA8wAAAKMFAAAAAA==&#10;" stroked="f">
            <v:textbox style="mso-next-textbox:#_x0000_s1040">
              <w:txbxContent>
                <w:p w:rsidR="00960927" w:rsidRPr="00737B1E" w:rsidRDefault="00960927" w:rsidP="00960927">
                  <w:pPr>
                    <w:pStyle w:val="mg-b-5"/>
                    <w:rPr>
                      <w:b/>
                      <w:sz w:val="32"/>
                      <w:szCs w:val="32"/>
                    </w:rPr>
                  </w:pPr>
                  <w:r w:rsidRPr="00827EC6">
                    <w:rPr>
                      <w:b/>
                      <w:color w:val="000000"/>
                      <w:sz w:val="32"/>
                      <w:szCs w:val="32"/>
                      <w:shd w:val="clear" w:color="auto" w:fill="FFFFFF"/>
                    </w:rPr>
                    <w:t>Мы живем в мире вероятностей, а не достоверностей, поэтому прекрасные восхитительные случаи должны иногда происходить.</w:t>
                  </w:r>
                </w:p>
                <w:p w:rsidR="00960927" w:rsidRPr="00737B1E" w:rsidRDefault="00960927" w:rsidP="00960927">
                  <w:pPr>
                    <w:jc w:val="right"/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</w:pPr>
                  <w:proofErr w:type="spellStart"/>
                  <w:r w:rsidRPr="00827EC6">
                    <w:rPr>
                      <w:rFonts w:ascii="Times New Roman" w:hAnsi="Times New Roman" w:cs="Times New Roman"/>
                      <w:b/>
                      <w:bCs/>
                      <w:i/>
                      <w:color w:val="202122"/>
                      <w:sz w:val="32"/>
                      <w:szCs w:val="32"/>
                      <w:shd w:val="clear" w:color="auto" w:fill="FFFFFF"/>
                    </w:rPr>
                    <w:t>Аласдер</w:t>
                  </w:r>
                  <w:proofErr w:type="spellEnd"/>
                  <w:r w:rsidRPr="00827EC6">
                    <w:rPr>
                      <w:rFonts w:ascii="Times New Roman" w:hAnsi="Times New Roman" w:cs="Times New Roman"/>
                      <w:b/>
                      <w:bCs/>
                      <w:i/>
                      <w:color w:val="202122"/>
                      <w:sz w:val="32"/>
                      <w:szCs w:val="32"/>
                      <w:shd w:val="clear" w:color="auto" w:fill="FFFFFF"/>
                    </w:rPr>
                    <w:t xml:space="preserve"> Грей</w:t>
                  </w:r>
                </w:p>
              </w:txbxContent>
            </v:textbox>
          </v:shape>
        </w:pict>
      </w: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960927" w:rsidRDefault="00960927" w:rsidP="00960927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827EC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sz w:val="28"/>
          <w:szCs w:val="28"/>
        </w:rPr>
      </w:pPr>
      <w:r w:rsidRPr="009053D2">
        <w:rPr>
          <w:b/>
          <w:bCs/>
          <w:sz w:val="28"/>
          <w:szCs w:val="28"/>
        </w:rPr>
        <w:t>Формула сложения вероятностей для несовместных событий</w:t>
      </w:r>
    </w:p>
    <w:p w:rsidR="00827EC6" w:rsidRPr="006112A6" w:rsidRDefault="00827EC6" w:rsidP="00827EC6">
      <w:pPr>
        <w:pStyle w:val="a3"/>
        <w:shd w:val="clear" w:color="auto" w:fill="FFFFFF"/>
        <w:spacing w:before="0" w:line="276" w:lineRule="auto"/>
        <w:ind w:firstLine="709"/>
        <w:jc w:val="center"/>
        <w:rPr>
          <w:rFonts w:asciiTheme="minorHAnsi" w:hAnsiTheme="minorHAnsi" w:cstheme="minorHAnsi"/>
          <w:sz w:val="32"/>
          <w:szCs w:val="32"/>
          <w:u w:val="single"/>
        </w:rPr>
      </w:pPr>
      <w:proofErr w:type="gramStart"/>
      <w:r w:rsidRPr="006112A6">
        <w:rPr>
          <w:rFonts w:asciiTheme="minorHAnsi" w:hAnsiTheme="minorHAnsi" w:cstheme="minorHAnsi"/>
          <w:b/>
          <w:bCs/>
          <w:i/>
          <w:iCs/>
          <w:sz w:val="32"/>
          <w:szCs w:val="32"/>
          <w:u w:val="single"/>
        </w:rPr>
        <w:t>Р(</w:t>
      </w:r>
      <w:proofErr w:type="gramEnd"/>
      <w:r w:rsidRPr="006112A6">
        <w:rPr>
          <w:rFonts w:asciiTheme="minorHAnsi" w:hAnsiTheme="minorHAnsi" w:cstheme="minorHAnsi"/>
          <w:b/>
          <w:bCs/>
          <w:i/>
          <w:iCs/>
          <w:sz w:val="32"/>
          <w:szCs w:val="32"/>
          <w:u w:val="single"/>
        </w:rPr>
        <w:t>А U В) = Р(А) + Р(В)</w:t>
      </w:r>
    </w:p>
    <w:p w:rsidR="00827EC6" w:rsidRPr="009053D2" w:rsidRDefault="00827EC6" w:rsidP="00827EC6">
      <w:pPr>
        <w:pStyle w:val="a3"/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r w:rsidRPr="009053D2">
        <w:rPr>
          <w:b/>
          <w:bCs/>
          <w:sz w:val="28"/>
          <w:szCs w:val="28"/>
        </w:rPr>
        <w:t>Формула сложения вероятностей для произвольных событий</w:t>
      </w:r>
    </w:p>
    <w:p w:rsidR="00827EC6" w:rsidRPr="009053D2" w:rsidRDefault="00827EC6" w:rsidP="00827EC6">
      <w:pPr>
        <w:pStyle w:val="a3"/>
        <w:shd w:val="clear" w:color="auto" w:fill="FFFFFF"/>
        <w:spacing w:before="0" w:line="276" w:lineRule="auto"/>
        <w:ind w:firstLine="709"/>
        <w:jc w:val="center"/>
        <w:rPr>
          <w:i/>
          <w:sz w:val="28"/>
          <w:szCs w:val="28"/>
        </w:rPr>
      </w:pPr>
      <w:r w:rsidRPr="009053D2">
        <w:rPr>
          <w:bCs/>
          <w:i/>
          <w:iCs/>
          <w:sz w:val="28"/>
          <w:szCs w:val="28"/>
        </w:rPr>
        <w:t xml:space="preserve">Если события А и В пересекаются, т.е. совместны, то вероятность их </w:t>
      </w:r>
      <w:proofErr w:type="gramStart"/>
      <w:r w:rsidRPr="009053D2">
        <w:rPr>
          <w:bCs/>
          <w:i/>
          <w:iCs/>
          <w:sz w:val="28"/>
          <w:szCs w:val="28"/>
        </w:rPr>
        <w:t>объединения  можно</w:t>
      </w:r>
      <w:proofErr w:type="gramEnd"/>
      <w:r w:rsidRPr="009053D2">
        <w:rPr>
          <w:bCs/>
          <w:i/>
          <w:iCs/>
          <w:sz w:val="28"/>
          <w:szCs w:val="28"/>
        </w:rPr>
        <w:t xml:space="preserve"> найти по формуле:</w:t>
      </w:r>
    </w:p>
    <w:p w:rsidR="00827EC6" w:rsidRPr="006112A6" w:rsidRDefault="00827EC6" w:rsidP="00827EC6">
      <w:pPr>
        <w:pStyle w:val="a3"/>
        <w:shd w:val="clear" w:color="auto" w:fill="FFFFFF"/>
        <w:spacing w:before="0" w:line="276" w:lineRule="auto"/>
        <w:ind w:firstLine="709"/>
        <w:jc w:val="center"/>
        <w:rPr>
          <w:rFonts w:asciiTheme="minorHAnsi" w:hAnsiTheme="minorHAnsi" w:cstheme="minorHAnsi"/>
          <w:sz w:val="32"/>
          <w:szCs w:val="32"/>
          <w:u w:val="single"/>
        </w:rPr>
      </w:pPr>
      <w:proofErr w:type="gramStart"/>
      <w:r w:rsidRPr="006112A6">
        <w:rPr>
          <w:rFonts w:asciiTheme="minorHAnsi" w:hAnsiTheme="minorHAnsi" w:cstheme="minorHAnsi"/>
          <w:b/>
          <w:bCs/>
          <w:i/>
          <w:iCs/>
          <w:sz w:val="32"/>
          <w:szCs w:val="32"/>
          <w:u w:val="single"/>
        </w:rPr>
        <w:t>Р(</w:t>
      </w:r>
      <w:proofErr w:type="gramEnd"/>
      <w:r w:rsidRPr="006112A6">
        <w:rPr>
          <w:rFonts w:asciiTheme="minorHAnsi" w:hAnsiTheme="minorHAnsi" w:cstheme="minorHAnsi"/>
          <w:b/>
          <w:bCs/>
          <w:i/>
          <w:iCs/>
          <w:sz w:val="32"/>
          <w:szCs w:val="32"/>
          <w:u w:val="single"/>
        </w:rPr>
        <w:t>А U В) = Р(А) + Р(В) – Р(А ∩ В)</w:t>
      </w:r>
    </w:p>
    <w:p w:rsidR="00827EC6" w:rsidRDefault="00827EC6" w:rsidP="00827EC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:rsidR="00827EC6" w:rsidRDefault="00827EC6" w:rsidP="00827EC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Pr="00CE7051" w:rsidRDefault="00827EC6" w:rsidP="00827EC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E7051">
        <w:rPr>
          <w:sz w:val="28"/>
          <w:szCs w:val="28"/>
        </w:rPr>
        <w:t xml:space="preserve">Рассмотрим несколько дней  </w:t>
      </w:r>
      <w:r w:rsidRPr="00CE7051">
        <w:rPr>
          <w:sz w:val="28"/>
          <w:szCs w:val="28"/>
          <w:shd w:val="clear" w:color="auto" w:fill="FFFFFF"/>
        </w:rPr>
        <w:t>из  жизни семьи, которая состоит из четырех человек:   мамы, папы и двух детей - старшей дочери Марины и ее брата Сергея.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E70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Мы уже рассматривали много различных ситуаций данной семьи: это и поездка на дачу, и  поездка  в отпуск на  море,  покупка долгожданной квартиры,  и много другое.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051">
        <w:rPr>
          <w:rFonts w:ascii="Times New Roman" w:hAnsi="Times New Roman" w:cs="Times New Roman"/>
          <w:sz w:val="28"/>
          <w:szCs w:val="28"/>
        </w:rPr>
        <w:t>Время идет</w:t>
      </w:r>
      <w:r>
        <w:rPr>
          <w:rFonts w:ascii="Times New Roman" w:hAnsi="Times New Roman" w:cs="Times New Roman"/>
          <w:sz w:val="28"/>
          <w:szCs w:val="28"/>
        </w:rPr>
        <w:t xml:space="preserve"> достаточно быстро, все дети растут. </w:t>
      </w:r>
      <w:r w:rsidRPr="00CE7051">
        <w:rPr>
          <w:rFonts w:ascii="Times New Roman" w:hAnsi="Times New Roman" w:cs="Times New Roman"/>
          <w:sz w:val="28"/>
          <w:szCs w:val="28"/>
        </w:rPr>
        <w:t xml:space="preserve">Тоже произошло и с нашими героями – наша семья переехала из квартиры в свой дом в пригороде, Марина уже </w:t>
      </w:r>
      <w:r>
        <w:rPr>
          <w:rFonts w:ascii="Times New Roman" w:hAnsi="Times New Roman" w:cs="Times New Roman"/>
          <w:sz w:val="28"/>
          <w:szCs w:val="28"/>
        </w:rPr>
        <w:t>заканчивает</w:t>
      </w:r>
      <w:r w:rsidRPr="00CE7051">
        <w:rPr>
          <w:rFonts w:ascii="Times New Roman" w:hAnsi="Times New Roman" w:cs="Times New Roman"/>
          <w:sz w:val="28"/>
          <w:szCs w:val="28"/>
        </w:rPr>
        <w:t xml:space="preserve"> 2-й курс, а Сергей готовится поступать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E7051">
        <w:rPr>
          <w:rFonts w:ascii="Times New Roman" w:hAnsi="Times New Roman" w:cs="Times New Roman"/>
          <w:sz w:val="28"/>
          <w:szCs w:val="28"/>
        </w:rPr>
        <w:t>И вот, что из этого вышло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0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F23F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Задача №1.</w:t>
      </w:r>
      <w:r w:rsidRPr="001F23F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Сергей выбрал ВУЗ и специальность, по которой ему для поступления кроме ЕГЭ необходимо сдавать дополнительные вступительные экзамены.</w:t>
      </w:r>
      <w:r w:rsidRPr="00CE70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051">
        <w:rPr>
          <w:rFonts w:ascii="Times New Roman" w:hAnsi="Times New Roman" w:cs="Times New Roman"/>
          <w:bCs/>
          <w:sz w:val="28"/>
          <w:szCs w:val="28"/>
        </w:rPr>
        <w:t>Первым испытанием у  Сергея  был экзамен по литературе в форме собеседования.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051">
        <w:rPr>
          <w:rFonts w:ascii="Times New Roman" w:hAnsi="Times New Roman" w:cs="Times New Roman"/>
          <w:bCs/>
          <w:sz w:val="28"/>
          <w:szCs w:val="28"/>
        </w:rPr>
        <w:t>Всего для подготовки к экзамену было предложено 100 вопросов по следующим разделам: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051">
        <w:rPr>
          <w:rFonts w:ascii="Times New Roman" w:hAnsi="Times New Roman" w:cs="Times New Roman"/>
          <w:bCs/>
          <w:sz w:val="28"/>
          <w:szCs w:val="28"/>
        </w:rPr>
        <w:t>Фольклор  - 7 вопросов;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051">
        <w:rPr>
          <w:rFonts w:ascii="Times New Roman" w:hAnsi="Times New Roman" w:cs="Times New Roman"/>
          <w:bCs/>
          <w:sz w:val="28"/>
          <w:szCs w:val="28"/>
        </w:rPr>
        <w:t>Древнерусская литература – 14 вопросов;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051">
        <w:rPr>
          <w:rFonts w:ascii="Times New Roman" w:hAnsi="Times New Roman" w:cs="Times New Roman"/>
          <w:bCs/>
          <w:sz w:val="28"/>
          <w:szCs w:val="28"/>
        </w:rPr>
        <w:t>Литература XVIII века  – 24 вопроса;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051">
        <w:rPr>
          <w:rFonts w:ascii="Times New Roman" w:hAnsi="Times New Roman" w:cs="Times New Roman"/>
          <w:bCs/>
          <w:sz w:val="28"/>
          <w:szCs w:val="28"/>
        </w:rPr>
        <w:t>Литература XIX века – 21 вопрос;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051">
        <w:rPr>
          <w:rFonts w:ascii="Times New Roman" w:hAnsi="Times New Roman" w:cs="Times New Roman"/>
          <w:bCs/>
          <w:sz w:val="28"/>
          <w:szCs w:val="28"/>
        </w:rPr>
        <w:t>Литература XX века (первая половина) – 16 вопросов;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051">
        <w:rPr>
          <w:rFonts w:ascii="Times New Roman" w:hAnsi="Times New Roman" w:cs="Times New Roman"/>
          <w:bCs/>
          <w:sz w:val="28"/>
          <w:szCs w:val="28"/>
        </w:rPr>
        <w:t>Литература XX века (вторая половина) – 18 вопросов.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051">
        <w:rPr>
          <w:rFonts w:ascii="Times New Roman" w:hAnsi="Times New Roman" w:cs="Times New Roman"/>
          <w:bCs/>
          <w:sz w:val="28"/>
          <w:szCs w:val="28"/>
        </w:rPr>
        <w:t xml:space="preserve">Сергей очень увлекается литературой </w:t>
      </w:r>
      <w:r w:rsidRPr="00CE7051">
        <w:rPr>
          <w:rFonts w:ascii="Times New Roman" w:hAnsi="Times New Roman" w:cs="Times New Roman"/>
          <w:bCs/>
          <w:sz w:val="28"/>
          <w:szCs w:val="28"/>
          <w:lang w:val="en-US"/>
        </w:rPr>
        <w:t>XX</w:t>
      </w:r>
      <w:r w:rsidRPr="00CE7051">
        <w:rPr>
          <w:rFonts w:ascii="Times New Roman" w:hAnsi="Times New Roman" w:cs="Times New Roman"/>
          <w:bCs/>
          <w:sz w:val="28"/>
          <w:szCs w:val="28"/>
        </w:rPr>
        <w:t xml:space="preserve"> века, поэтому в данном направлении подготовился лучше всего.</w:t>
      </w:r>
    </w:p>
    <w:p w:rsidR="00827EC6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051">
        <w:rPr>
          <w:rFonts w:ascii="Times New Roman" w:hAnsi="Times New Roman" w:cs="Times New Roman"/>
          <w:bCs/>
          <w:sz w:val="28"/>
          <w:szCs w:val="28"/>
        </w:rPr>
        <w:t>Какова вероятность того, что на экзамене Сергею достанется вопрос из его любимого раздела?</w:t>
      </w:r>
    </w:p>
    <w:p w:rsidR="00827EC6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6112A6" w:rsidRDefault="006112A6" w:rsidP="00827EC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827EC6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E705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Задача№2. </w:t>
      </w:r>
      <w:r w:rsidRPr="00CE70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Втор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ое испытание Сергея</w:t>
      </w:r>
      <w:r w:rsidRPr="00CE70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экзамен по </w:t>
      </w:r>
      <w:r w:rsidRPr="00CE70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иностранн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ому языку, который был </w:t>
      </w:r>
      <w:r w:rsidRPr="00CE70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назначен на 9:00 понедельник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 w:rsidRPr="00CE70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E70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Обычно члены семьи добираются до города на машинах (мамы или папы), но в данном случае случилась неприятность – папа в данный момент уехал на своем автомобиле в командировку, а у мамы внезапно не завелась машина. В связи с этим Сергею придется добираться до города на «маршрутке». 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E70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 водителей необходимого нам маршрута есть четкие правила:</w:t>
      </w:r>
    </w:p>
    <w:p w:rsidR="00827EC6" w:rsidRPr="00CE7051" w:rsidRDefault="00827EC6" w:rsidP="00827EC6">
      <w:pPr>
        <w:pStyle w:val="a8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E70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Автобус не провозит пассажиров стоя (в автобусе 20 мест);</w:t>
      </w:r>
    </w:p>
    <w:p w:rsidR="00827EC6" w:rsidRPr="00CE7051" w:rsidRDefault="00827EC6" w:rsidP="00827EC6">
      <w:pPr>
        <w:pStyle w:val="a8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E70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Если на запланированное время отправки автобуса менее 15 пассажиров, то водитель должен подождать, пока данное количество пассажиров не будет достигнуто.</w:t>
      </w:r>
    </w:p>
    <w:p w:rsidR="00827EC6" w:rsidRPr="00CE7051" w:rsidRDefault="00827EC6" w:rsidP="00827EC6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CE7051">
        <w:rPr>
          <w:bCs/>
          <w:color w:val="auto"/>
          <w:sz w:val="28"/>
          <w:szCs w:val="28"/>
        </w:rPr>
        <w:t xml:space="preserve">Вероятность того, что в понедельник в автобусе окажется меньше 20 пассажиров, равна 0,94. Вероятность того, что окажется меньше 15 пассажиров, равна 0,56. Найдите вероятность того, что Сергей сможет уехать на автобусе строго по расписанию. </w:t>
      </w:r>
    </w:p>
    <w:p w:rsidR="001D1EC9" w:rsidRDefault="001D1EC9" w:rsidP="00827EC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0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№3.</w:t>
      </w:r>
      <w:r w:rsidRPr="00CE7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Как нам всем известно, все в нашей жизни идеально не бывает. Вот и Сергей (видимо в связи с тем, что опоздал на экзамен по английскому языку), не смог поступить на бюджет. Но всегда есть шанс перевестись на бюджетное отделение, если хорошо учится.</w:t>
      </w:r>
    </w:p>
    <w:p w:rsidR="00827EC6" w:rsidRDefault="00827EC6" w:rsidP="00827EC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 Сергея очень хотят воплотить в жизнь мечту сына и у них есть сбережения, чтобы оплатить первый год обучения. 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верят в своего сына и надеются, что он сможет как можно быстрее перевестись на «бюджет».  </w:t>
      </w:r>
    </w:p>
    <w:p w:rsidR="00827EC6" w:rsidRPr="006C5BBF" w:rsidRDefault="00827EC6" w:rsidP="00827EC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Вероятность того, что </w:t>
      </w:r>
      <w:r w:rsidRPr="00CE705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Сергей переведется на «бюджет»</w:t>
      </w:r>
      <w:r w:rsidRPr="006C5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70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окончания 1 курса</w:t>
      </w:r>
      <w:r w:rsidRPr="006C5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равна 0,9. Вероятность того, что </w:t>
      </w:r>
      <w:r w:rsidRPr="00CE705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Сергей переведется на «бюджет»</w:t>
      </w:r>
      <w:r w:rsidRPr="006C5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70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2 курса</w:t>
      </w:r>
      <w:r w:rsidRPr="006C5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равна 0,82. Найдите вероятность того, что </w:t>
      </w:r>
      <w:r w:rsidRPr="00CE705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Сергей сможет перевестись на бюджетное отделение на 2 курсе после зимней сессии</w:t>
      </w:r>
      <w:r w:rsidRPr="006C5B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1EC9" w:rsidRDefault="001D1EC9" w:rsidP="00827EC6">
      <w:pPr>
        <w:pStyle w:val="Default"/>
        <w:spacing w:line="276" w:lineRule="auto"/>
        <w:ind w:firstLine="709"/>
        <w:jc w:val="both"/>
        <w:rPr>
          <w:b/>
          <w:bCs/>
          <w:color w:val="auto"/>
          <w:sz w:val="28"/>
          <w:szCs w:val="28"/>
          <w:shd w:val="clear" w:color="auto" w:fill="FFFFFF"/>
        </w:rPr>
      </w:pPr>
    </w:p>
    <w:p w:rsidR="00827EC6" w:rsidRPr="00CE7051" w:rsidRDefault="00827EC6" w:rsidP="00827EC6">
      <w:pPr>
        <w:pStyle w:val="Default"/>
        <w:spacing w:line="276" w:lineRule="auto"/>
        <w:ind w:firstLine="709"/>
        <w:jc w:val="both"/>
        <w:rPr>
          <w:bCs/>
          <w:color w:val="auto"/>
          <w:sz w:val="28"/>
          <w:szCs w:val="28"/>
        </w:rPr>
      </w:pPr>
      <w:r w:rsidRPr="00CE7051">
        <w:rPr>
          <w:b/>
          <w:bCs/>
          <w:color w:val="auto"/>
          <w:sz w:val="28"/>
          <w:szCs w:val="28"/>
          <w:shd w:val="clear" w:color="auto" w:fill="FFFFFF"/>
        </w:rPr>
        <w:t xml:space="preserve">Задача №4. </w:t>
      </w:r>
      <w:r w:rsidRPr="00CE7051">
        <w:rPr>
          <w:bCs/>
          <w:color w:val="auto"/>
          <w:sz w:val="28"/>
          <w:szCs w:val="28"/>
        </w:rPr>
        <w:t xml:space="preserve">В каждом торговом центре есть  два одинаковых автомата по продаже кофе, которые обслуживает Марина с подругой. </w:t>
      </w:r>
    </w:p>
    <w:p w:rsidR="00827EC6" w:rsidRPr="00CE7051" w:rsidRDefault="00827EC6" w:rsidP="00827EC6">
      <w:pPr>
        <w:pStyle w:val="Default"/>
        <w:spacing w:line="276" w:lineRule="auto"/>
        <w:ind w:firstLine="709"/>
        <w:jc w:val="both"/>
        <w:rPr>
          <w:bCs/>
          <w:color w:val="auto"/>
          <w:sz w:val="28"/>
          <w:szCs w:val="28"/>
        </w:rPr>
      </w:pPr>
      <w:r w:rsidRPr="00CE7051">
        <w:rPr>
          <w:bCs/>
          <w:color w:val="auto"/>
          <w:sz w:val="28"/>
          <w:szCs w:val="28"/>
        </w:rPr>
        <w:t xml:space="preserve">Вероятность того, что к концу дня в автомате закончится кофе, равна 0,12. Вероятность того, что кофе закончится в обоих автоматах, равна 0,08. </w:t>
      </w:r>
    </w:p>
    <w:p w:rsidR="00827EC6" w:rsidRPr="00CE7051" w:rsidRDefault="00827EC6" w:rsidP="00827EC6">
      <w:pPr>
        <w:pStyle w:val="Default"/>
        <w:spacing w:line="276" w:lineRule="auto"/>
        <w:ind w:firstLine="709"/>
        <w:jc w:val="both"/>
        <w:rPr>
          <w:bCs/>
          <w:color w:val="auto"/>
          <w:sz w:val="28"/>
          <w:szCs w:val="28"/>
        </w:rPr>
      </w:pPr>
      <w:r w:rsidRPr="00CE7051">
        <w:rPr>
          <w:bCs/>
          <w:color w:val="auto"/>
          <w:sz w:val="28"/>
          <w:szCs w:val="28"/>
        </w:rPr>
        <w:t xml:space="preserve">В связи с тем, что Марина с подругой затруднительно после учебы объехать все точки с автоматами по продаже кофе, у них появилась необходимость выяснить вероятность того, что к концу дня кофе останется в обоих автоматах. </w:t>
      </w:r>
    </w:p>
    <w:p w:rsidR="00827EC6" w:rsidRPr="00CE7051" w:rsidRDefault="00827EC6" w:rsidP="00827EC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0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Найдите данную вероятность и сделайте вывод – могут ли подруги не посещать каждую торговую точку ежедневно для обслуживания автоматов?</w:t>
      </w:r>
    </w:p>
    <w:p w:rsidR="00827EC6" w:rsidRDefault="00827EC6" w:rsidP="00827EC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827EC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Default="00827EC6" w:rsidP="00827EC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827EC6" w:rsidRPr="005634B0" w:rsidRDefault="00827EC6" w:rsidP="005634B0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sectPr w:rsidR="00827EC6" w:rsidRPr="005634B0" w:rsidSect="00737B1E">
      <w:pgSz w:w="11906" w:h="16838"/>
      <w:pgMar w:top="709" w:right="849" w:bottom="284" w:left="851" w:header="708" w:footer="708" w:gutter="0"/>
      <w:pgBorders w:offsetFrom="page">
        <w:top w:val="thinThickThinMediumGap" w:sz="12" w:space="24" w:color="auto"/>
        <w:left w:val="thinThickThinMediumGap" w:sz="12" w:space="24" w:color="auto"/>
        <w:bottom w:val="thinThickThinMediumGap" w:sz="12" w:space="24" w:color="auto"/>
        <w:right w:val="thinThickThinMediumGap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E6C87"/>
    <w:multiLevelType w:val="multilevel"/>
    <w:tmpl w:val="A4002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EC7827"/>
    <w:multiLevelType w:val="hybridMultilevel"/>
    <w:tmpl w:val="723E2420"/>
    <w:lvl w:ilvl="0" w:tplc="CD0247D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EFE1AFD"/>
    <w:multiLevelType w:val="multilevel"/>
    <w:tmpl w:val="1AF45634"/>
    <w:lvl w:ilvl="0">
      <w:start w:val="1"/>
      <w:numFmt w:val="decimal"/>
      <w:lvlText w:val="%1."/>
      <w:lvlJc w:val="left"/>
      <w:pPr>
        <w:tabs>
          <w:tab w:val="num" w:pos="561"/>
        </w:tabs>
        <w:ind w:left="561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3316"/>
    <w:rsid w:val="00091E8B"/>
    <w:rsid w:val="001D1EC9"/>
    <w:rsid w:val="004819BE"/>
    <w:rsid w:val="005634B0"/>
    <w:rsid w:val="00573316"/>
    <w:rsid w:val="006112A6"/>
    <w:rsid w:val="00737B1E"/>
    <w:rsid w:val="007F38A3"/>
    <w:rsid w:val="00827EC6"/>
    <w:rsid w:val="009053D2"/>
    <w:rsid w:val="00952939"/>
    <w:rsid w:val="009540D9"/>
    <w:rsid w:val="00960927"/>
    <w:rsid w:val="00B83C0A"/>
    <w:rsid w:val="00EB70EB"/>
    <w:rsid w:val="00FA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86763B7B-134C-4ED4-A37B-43DA85FF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9BE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5634B0"/>
    <w:rPr>
      <w:i/>
      <w:iCs/>
    </w:rPr>
  </w:style>
  <w:style w:type="character" w:styleId="a7">
    <w:name w:val="Strong"/>
    <w:basedOn w:val="a0"/>
    <w:uiPriority w:val="22"/>
    <w:qFormat/>
    <w:rsid w:val="005634B0"/>
    <w:rPr>
      <w:b/>
      <w:bCs/>
    </w:rPr>
  </w:style>
  <w:style w:type="paragraph" w:customStyle="1" w:styleId="mg-b-5">
    <w:name w:val="mg-b-5"/>
    <w:basedOn w:val="a"/>
    <w:rsid w:val="00563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634B0"/>
  </w:style>
  <w:style w:type="paragraph" w:styleId="a8">
    <w:name w:val="List Paragraph"/>
    <w:basedOn w:val="a"/>
    <w:uiPriority w:val="34"/>
    <w:qFormat/>
    <w:rsid w:val="009053D2"/>
    <w:pPr>
      <w:ind w:left="720"/>
      <w:contextualSpacing/>
    </w:pPr>
  </w:style>
  <w:style w:type="paragraph" w:customStyle="1" w:styleId="Default">
    <w:name w:val="Default"/>
    <w:rsid w:val="009053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5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Поползин</dc:creator>
  <cp:lastModifiedBy>кафедра</cp:lastModifiedBy>
  <cp:revision>5</cp:revision>
  <cp:lastPrinted>2024-10-24T00:17:00Z</cp:lastPrinted>
  <dcterms:created xsi:type="dcterms:W3CDTF">2024-10-23T15:56:00Z</dcterms:created>
  <dcterms:modified xsi:type="dcterms:W3CDTF">2024-10-24T00:17:00Z</dcterms:modified>
</cp:coreProperties>
</file>